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65" w:rsidRDefault="00CA3165" w:rsidP="00326DA3">
      <w:pPr>
        <w:rPr>
          <w:rFonts w:ascii="Electrolux Sans SemiBold" w:eastAsia="Times New Roman" w:hAnsi="Electrolux Sans SemiBold"/>
          <w:b/>
          <w:bCs/>
          <w:sz w:val="40"/>
          <w:szCs w:val="28"/>
          <w:lang w:val="en-US"/>
        </w:rPr>
      </w:pPr>
      <w:r w:rsidRPr="00CA3165">
        <w:rPr>
          <w:rFonts w:ascii="Electrolux Sans SemiBold" w:eastAsia="Times New Roman" w:hAnsi="Electrolux Sans SemiBold"/>
          <w:b/>
          <w:bCs/>
          <w:sz w:val="40"/>
          <w:szCs w:val="28"/>
          <w:lang w:val="en-US"/>
        </w:rPr>
        <w:t>New Rack Type dishwasher from Electrolux Professional delivers high productivity &amp; even higher savings</w:t>
      </w:r>
    </w:p>
    <w:p w:rsidR="00C02087" w:rsidRPr="00C02087" w:rsidRDefault="00E80915" w:rsidP="00326DA3">
      <w:pPr>
        <w:rPr>
          <w:lang w:val="en-US"/>
        </w:rPr>
      </w:pPr>
      <w:r>
        <w:rPr>
          <w:lang w:val="en-US"/>
        </w:rPr>
        <w:t>October</w:t>
      </w:r>
      <w:r w:rsidR="00385F1C">
        <w:rPr>
          <w:lang w:val="en-US"/>
        </w:rPr>
        <w:t xml:space="preserve"> </w:t>
      </w:r>
      <w:r w:rsidR="00C02087">
        <w:rPr>
          <w:lang w:val="en-US"/>
        </w:rPr>
        <w:t>2016</w:t>
      </w:r>
    </w:p>
    <w:p w:rsidR="002978D1" w:rsidRPr="00C62552" w:rsidRDefault="002978D1" w:rsidP="002978D1">
      <w:pPr>
        <w:rPr>
          <w:lang w:val="en-US"/>
        </w:rPr>
      </w:pPr>
    </w:p>
    <w:p w:rsidR="00E80915" w:rsidRDefault="00CA3165" w:rsidP="00A051F8">
      <w:pPr>
        <w:jc w:val="both"/>
        <w:rPr>
          <w:b/>
          <w:lang w:val="en-US"/>
        </w:rPr>
      </w:pPr>
      <w:r w:rsidRPr="00CA3165">
        <w:rPr>
          <w:b/>
          <w:lang w:val="en-US"/>
        </w:rPr>
        <w:t xml:space="preserve">Electrolux Professional has launched the </w:t>
      </w:r>
      <w:proofErr w:type="spellStart"/>
      <w:r w:rsidRPr="00CA3165">
        <w:rPr>
          <w:b/>
          <w:lang w:val="en-US"/>
        </w:rPr>
        <w:t>green&amp;clean</w:t>
      </w:r>
      <w:proofErr w:type="spellEnd"/>
      <w:r w:rsidRPr="00CA3165">
        <w:rPr>
          <w:b/>
          <w:lang w:val="en-US"/>
        </w:rPr>
        <w:t xml:space="preserve"> Rack Type dishwasher, helping a range of catering outlets to achieve high productivity, high performance and complete peace of mind. Thanks to a host of innovative features, the new solution can be relied upon by operators as the real backbone to their business.</w:t>
      </w:r>
    </w:p>
    <w:p w:rsidR="00CA3165" w:rsidRPr="00A051F8" w:rsidRDefault="00CA3165" w:rsidP="00A051F8">
      <w:pPr>
        <w:jc w:val="both"/>
        <w:rPr>
          <w:lang w:val="en-US"/>
        </w:rPr>
      </w:pPr>
    </w:p>
    <w:p w:rsidR="00CA3165" w:rsidRPr="00CA3165" w:rsidRDefault="00CA3165" w:rsidP="00CA3165">
      <w:pPr>
        <w:jc w:val="both"/>
        <w:rPr>
          <w:lang w:val="en-US"/>
        </w:rPr>
      </w:pPr>
      <w:r w:rsidRPr="00CA3165">
        <w:rPr>
          <w:lang w:val="en-US"/>
        </w:rPr>
        <w:t xml:space="preserve">With just one glass of water needed to clean an entire rack of dishes, the </w:t>
      </w:r>
      <w:proofErr w:type="spellStart"/>
      <w:r w:rsidRPr="00CA3165">
        <w:rPr>
          <w:lang w:val="en-US"/>
        </w:rPr>
        <w:t>green&amp;clean</w:t>
      </w:r>
      <w:proofErr w:type="spellEnd"/>
      <w:r w:rsidRPr="00CA3165">
        <w:rPr>
          <w:lang w:val="en-US"/>
        </w:rPr>
        <w:t xml:space="preserve"> Rack Type delivers the lowest running costs on the market, with just one glass of water needed to clean an entire rack of dishes. Needing 63% less water, 34% less energy, and 62% less detergent and rinse aid than competitor models, the new dishwasher is capable of delivering savings of up to 3.240€/</w:t>
      </w:r>
      <w:proofErr w:type="spellStart"/>
      <w:r w:rsidRPr="00CA3165">
        <w:rPr>
          <w:lang w:val="en-US"/>
        </w:rPr>
        <w:t>yr</w:t>
      </w:r>
      <w:proofErr w:type="spellEnd"/>
      <w:r w:rsidRPr="00CA3165">
        <w:rPr>
          <w:lang w:val="en-US"/>
        </w:rPr>
        <w:t>*.</w:t>
      </w:r>
    </w:p>
    <w:p w:rsidR="00CA3165" w:rsidRPr="00CA3165" w:rsidRDefault="00CA3165" w:rsidP="00CA3165">
      <w:pPr>
        <w:jc w:val="both"/>
        <w:rPr>
          <w:lang w:val="en-US"/>
        </w:rPr>
      </w:pPr>
    </w:p>
    <w:p w:rsidR="00CA3165" w:rsidRPr="00CA3165" w:rsidRDefault="00CA3165" w:rsidP="00CA3165">
      <w:pPr>
        <w:jc w:val="both"/>
        <w:rPr>
          <w:lang w:val="en-US"/>
        </w:rPr>
      </w:pPr>
      <w:r w:rsidRPr="00CA3165">
        <w:rPr>
          <w:lang w:val="en-US"/>
        </w:rPr>
        <w:t xml:space="preserve">Electrolux has worked hard to ensure that the </w:t>
      </w:r>
      <w:proofErr w:type="spellStart"/>
      <w:r w:rsidRPr="00CA3165">
        <w:rPr>
          <w:lang w:val="en-US"/>
        </w:rPr>
        <w:t>green&amp;clean</w:t>
      </w:r>
      <w:proofErr w:type="spellEnd"/>
      <w:r w:rsidRPr="00CA3165">
        <w:rPr>
          <w:lang w:val="en-US"/>
        </w:rPr>
        <w:t xml:space="preserve"> Rack Type is easy to use, and even easier to maintain. The machine’s adaptive touchscreen interface boasts simple graphics to guide the user, while a host of technical refinements ensure best-in-class reliability. The automatic backup mode is key to this, ensuring operators can rely on the dishwasher to operate even when action from a service engineer is needed.</w:t>
      </w:r>
    </w:p>
    <w:p w:rsidR="00CA3165" w:rsidRPr="00CA3165" w:rsidRDefault="00CA3165" w:rsidP="00CA3165">
      <w:pPr>
        <w:jc w:val="both"/>
        <w:rPr>
          <w:lang w:val="en-US"/>
        </w:rPr>
      </w:pPr>
    </w:p>
    <w:p w:rsidR="00CA3165" w:rsidRPr="00CA3165" w:rsidRDefault="00CA3165" w:rsidP="00CA3165">
      <w:pPr>
        <w:jc w:val="both"/>
        <w:rPr>
          <w:lang w:val="en-US"/>
        </w:rPr>
      </w:pPr>
      <w:r w:rsidRPr="00CA3165">
        <w:rPr>
          <w:lang w:val="en-US"/>
        </w:rPr>
        <w:t xml:space="preserve">True to its name, the </w:t>
      </w:r>
      <w:proofErr w:type="spellStart"/>
      <w:r w:rsidRPr="00CA3165">
        <w:rPr>
          <w:lang w:val="en-US"/>
        </w:rPr>
        <w:t>green&amp;clean</w:t>
      </w:r>
      <w:proofErr w:type="spellEnd"/>
      <w:r w:rsidRPr="00CA3165">
        <w:rPr>
          <w:lang w:val="en-US"/>
        </w:rPr>
        <w:t xml:space="preserve"> Rack Type is also Electrolux’s most environmentally-friendly dishwasher to date. As the only Rack Type dishwashers on the market with a CO2 heat pump, the </w:t>
      </w:r>
      <w:proofErr w:type="spellStart"/>
      <w:r w:rsidRPr="00CA3165">
        <w:rPr>
          <w:lang w:val="en-US"/>
        </w:rPr>
        <w:t>green&amp;clean</w:t>
      </w:r>
      <w:proofErr w:type="spellEnd"/>
      <w:r w:rsidRPr="00CA3165">
        <w:rPr>
          <w:lang w:val="en-US"/>
        </w:rPr>
        <w:t xml:space="preserve"> is Naturally </w:t>
      </w:r>
      <w:proofErr w:type="spellStart"/>
      <w:r w:rsidRPr="00CA3165">
        <w:rPr>
          <w:lang w:val="en-US"/>
        </w:rPr>
        <w:t>Ventless</w:t>
      </w:r>
      <w:proofErr w:type="spellEnd"/>
      <w:r w:rsidRPr="00CA3165">
        <w:rPr>
          <w:lang w:val="en-US"/>
        </w:rPr>
        <w:t xml:space="preserve"> – providing delivering maximum comfort for kitchen staff while dramatically reducing emissions.</w:t>
      </w:r>
    </w:p>
    <w:p w:rsidR="00CA3165" w:rsidRPr="00CA3165" w:rsidRDefault="00CA3165" w:rsidP="00CA3165">
      <w:pPr>
        <w:jc w:val="both"/>
        <w:rPr>
          <w:lang w:val="en-US"/>
        </w:rPr>
      </w:pPr>
    </w:p>
    <w:p w:rsidR="00E80915" w:rsidRDefault="00CA3165" w:rsidP="00CA3165">
      <w:pPr>
        <w:jc w:val="both"/>
        <w:rPr>
          <w:lang w:val="en-US"/>
        </w:rPr>
      </w:pPr>
      <w:r w:rsidRPr="00CA3165">
        <w:rPr>
          <w:lang w:val="en-US"/>
        </w:rPr>
        <w:t xml:space="preserve">Riccardo </w:t>
      </w:r>
      <w:proofErr w:type="spellStart"/>
      <w:r w:rsidRPr="00CA3165">
        <w:rPr>
          <w:lang w:val="en-US"/>
        </w:rPr>
        <w:t>Marzapani</w:t>
      </w:r>
      <w:proofErr w:type="spellEnd"/>
      <w:r w:rsidRPr="00CA3165">
        <w:rPr>
          <w:lang w:val="en-US"/>
        </w:rPr>
        <w:t>, Head of Dishwashing Category at Electrolux Professional, commented: “With the new CO2 heat pump, we have dramatically reduced CO2 emissions, thus succeeding in not only assuring a better and much more comfortable working environment, but also in being remarkably green, contributing to one of the Electrolux Group’s most ambitious sustainability targets: cut CO2 emissions by 50% by 2020.”</w:t>
      </w:r>
    </w:p>
    <w:p w:rsidR="00CA3165" w:rsidRDefault="00CA3165" w:rsidP="00CA3165">
      <w:pPr>
        <w:jc w:val="both"/>
        <w:rPr>
          <w:lang w:val="en-US"/>
        </w:rPr>
      </w:pPr>
    </w:p>
    <w:p w:rsidR="00CA3165" w:rsidRPr="00326DA3" w:rsidRDefault="00CA3165" w:rsidP="00CA3165">
      <w:pPr>
        <w:jc w:val="both"/>
        <w:rPr>
          <w:lang w:val="en-US"/>
        </w:rPr>
      </w:pPr>
      <w:bookmarkStart w:id="0" w:name="_GoBack"/>
      <w:bookmarkEnd w:id="0"/>
    </w:p>
    <w:p w:rsidR="00326DA3" w:rsidRDefault="00CA3165" w:rsidP="00326DA3">
      <w:pPr>
        <w:jc w:val="both"/>
        <w:rPr>
          <w:lang w:val="en-US"/>
        </w:rPr>
      </w:pPr>
      <w:r w:rsidRPr="00CA3165">
        <w:rPr>
          <w:lang w:val="en-US"/>
        </w:rPr>
        <w:t xml:space="preserve">* Cost savings are calculated by Electrolux Professional Lab which is accredited by IMQ, INTERTEK, </w:t>
      </w:r>
      <w:proofErr w:type="gramStart"/>
      <w:r w:rsidRPr="00CA3165">
        <w:rPr>
          <w:lang w:val="en-US"/>
        </w:rPr>
        <w:t>ENERGY</w:t>
      </w:r>
      <w:proofErr w:type="gramEnd"/>
      <w:r w:rsidRPr="00CA3165">
        <w:rPr>
          <w:lang w:val="en-US"/>
        </w:rPr>
        <w:t xml:space="preserve"> STAR measurement. Comparison made between </w:t>
      </w:r>
      <w:proofErr w:type="spellStart"/>
      <w:r w:rsidRPr="00CA3165">
        <w:rPr>
          <w:lang w:val="en-US"/>
        </w:rPr>
        <w:t>green&amp;clean</w:t>
      </w:r>
      <w:proofErr w:type="spellEnd"/>
      <w:r w:rsidRPr="00CA3165">
        <w:rPr>
          <w:lang w:val="en-US"/>
        </w:rPr>
        <w:t xml:space="preserve"> Rack Type Dishwasher and an equivalent conventional machine using 300 l/hour for rinsing at 10 °C inlet, 50 °C temperature for a staff canteen serving 1000 meals/day in two shifts over a 360 day period.</w:t>
      </w:r>
    </w:p>
    <w:p w:rsidR="00CA3165" w:rsidRDefault="00CA3165" w:rsidP="00326DA3">
      <w:pPr>
        <w:jc w:val="both"/>
        <w:rPr>
          <w:lang w:val="en-US"/>
        </w:rPr>
      </w:pPr>
    </w:p>
    <w:p w:rsidR="00834854" w:rsidRPr="00326DA3" w:rsidRDefault="00326DA3" w:rsidP="00326DA3">
      <w:pPr>
        <w:jc w:val="center"/>
        <w:rPr>
          <w:b/>
          <w:lang w:val="en-US"/>
        </w:rPr>
      </w:pPr>
      <w:r w:rsidRPr="00326DA3">
        <w:rPr>
          <w:b/>
          <w:lang w:val="en-US"/>
        </w:rPr>
        <w:t>ENDS</w:t>
      </w:r>
    </w:p>
    <w:tbl>
      <w:tblPr>
        <w:tblpPr w:leftFromText="181" w:rightFromText="181" w:topFromText="284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7841"/>
      </w:tblGrid>
      <w:tr w:rsidR="006E4B8C" w:rsidRPr="006E1043" w:rsidTr="006E1043">
        <w:tc>
          <w:tcPr>
            <w:tcW w:w="8057" w:type="dxa"/>
            <w:shd w:val="clear" w:color="auto" w:fill="auto"/>
          </w:tcPr>
          <w:p w:rsidR="008D300D" w:rsidRPr="008D300D" w:rsidRDefault="008D300D" w:rsidP="00BE4684">
            <w:pPr>
              <w:autoSpaceDE w:val="0"/>
              <w:autoSpaceDN w:val="0"/>
              <w:jc w:val="both"/>
              <w:rPr>
                <w:rFonts w:ascii="Electrolux Sans Regular" w:hAnsi="Electrolux Sans Regular"/>
                <w:sz w:val="18"/>
                <w:szCs w:val="18"/>
                <w:lang w:val="en-US"/>
              </w:rPr>
            </w:pPr>
            <w:r w:rsidRPr="008D300D">
              <w:rPr>
                <w:rFonts w:ascii="Electrolux Sans Regular" w:hAnsi="Electrolux Sans Regular"/>
                <w:sz w:val="18"/>
                <w:szCs w:val="18"/>
                <w:lang w:val="en-US"/>
              </w:rPr>
              <w:t xml:space="preserve">Electrolux Professional provides food service and laundry solutions to a wide range of customers around the world, from restaurants and hotels to healthcare and other service facilities. Our 2.000 service partners in more than 140 countries ensure that our resource-efficient equipment, leading innovation and design help improve the everyday life of our customer’s businesses. In 2015, Electrolux Professional had sales of € 715 million, 2.860 employees, 8 factories in Europe and Asia and a network of over 10.000 service technicians. For more information, visit: </w:t>
            </w:r>
            <w:hyperlink r:id="rId6" w:history="1">
              <w:r w:rsidRPr="008D300D">
                <w:rPr>
                  <w:rFonts w:ascii="Electrolux Sans Regular" w:hAnsi="Electrolux Sans Regular"/>
                  <w:sz w:val="18"/>
                  <w:szCs w:val="18"/>
                </w:rPr>
                <w:t>http://www.electrolux.com/professional</w:t>
              </w:r>
            </w:hyperlink>
            <w:r w:rsidRPr="008D300D">
              <w:rPr>
                <w:rFonts w:ascii="Electrolux Sans Regular" w:hAnsi="Electrolux Sans Regular"/>
                <w:sz w:val="18"/>
                <w:szCs w:val="18"/>
                <w:lang w:val="en-US"/>
              </w:rPr>
              <w:t>.</w:t>
            </w:r>
          </w:p>
          <w:p w:rsidR="008D300D" w:rsidRPr="008D300D" w:rsidRDefault="008D300D" w:rsidP="006E1043">
            <w:pPr>
              <w:jc w:val="both"/>
              <w:rPr>
                <w:rFonts w:ascii="Electrolux Sans Regular" w:hAnsi="Electrolux Sans Regular"/>
                <w:sz w:val="18"/>
                <w:szCs w:val="18"/>
                <w:lang w:val="en-US"/>
              </w:rPr>
            </w:pPr>
          </w:p>
        </w:tc>
      </w:tr>
    </w:tbl>
    <w:p w:rsidR="003A34BD" w:rsidRPr="00C02087" w:rsidRDefault="003A34BD" w:rsidP="00A13652">
      <w:pPr>
        <w:jc w:val="both"/>
        <w:rPr>
          <w:i/>
        </w:rPr>
      </w:pPr>
    </w:p>
    <w:sectPr w:rsidR="003A34BD" w:rsidRPr="00C02087" w:rsidSect="00C40EC6">
      <w:headerReference w:type="default" r:id="rId7"/>
      <w:headerReference w:type="first" r:id="rId8"/>
      <w:footerReference w:type="first" r:id="rId9"/>
      <w:pgSz w:w="11906" w:h="16838" w:code="9"/>
      <w:pgMar w:top="680" w:right="680" w:bottom="680" w:left="3385" w:header="68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A2" w:rsidRDefault="000748A2" w:rsidP="00025D53">
      <w:r>
        <w:separator/>
      </w:r>
    </w:p>
  </w:endnote>
  <w:endnote w:type="continuationSeparator" w:id="0">
    <w:p w:rsidR="000748A2" w:rsidRDefault="000748A2" w:rsidP="0002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Arial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Electrolux Sans Regular">
    <w:altName w:val="Arial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D53" w:rsidRDefault="00A051F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-1889125</wp:posOffset>
              </wp:positionH>
              <wp:positionV relativeFrom="paragraph">
                <wp:posOffset>-970280</wp:posOffset>
              </wp:positionV>
              <wp:extent cx="1889760" cy="1006475"/>
              <wp:effectExtent l="0" t="0" r="1524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9760" cy="1006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D300D" w:rsidRPr="0051362B" w:rsidRDefault="008D300D" w:rsidP="008D300D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</w:pPr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>Electrolux Professional</w:t>
                          </w:r>
                        </w:p>
                        <w:p w:rsidR="008D300D" w:rsidRPr="0051362B" w:rsidRDefault="008D300D" w:rsidP="008D300D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>Viale</w:t>
                          </w:r>
                          <w:proofErr w:type="spellEnd"/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 xml:space="preserve"> Treviso, 15</w:t>
                          </w:r>
                        </w:p>
                        <w:p w:rsidR="008D300D" w:rsidRPr="0051362B" w:rsidRDefault="008D300D" w:rsidP="008D300D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</w:pPr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 xml:space="preserve">33170 </w:t>
                          </w:r>
                          <w:proofErr w:type="spellStart"/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>Pordenone</w:t>
                          </w:r>
                          <w:proofErr w:type="gramStart"/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>,Italy</w:t>
                          </w:r>
                          <w:proofErr w:type="spellEnd"/>
                          <w:proofErr w:type="gramEnd"/>
                        </w:p>
                        <w:p w:rsidR="008D300D" w:rsidRPr="0051362B" w:rsidRDefault="008D300D" w:rsidP="008D300D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</w:pPr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 xml:space="preserve">+39 0434 3801 </w:t>
                          </w:r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t>phone</w:t>
                          </w:r>
                        </w:p>
                        <w:p w:rsidR="008D300D" w:rsidRDefault="00CA3165" w:rsidP="008D300D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sz w:val="18"/>
                              <w:szCs w:val="18"/>
                              <w:lang w:val="sv-SE"/>
                            </w:rPr>
                          </w:pPr>
                          <w:hyperlink r:id="rId1" w:history="1">
                            <w:r w:rsidR="008D300D" w:rsidRPr="00EC22B1">
                              <w:rPr>
                                <w:rFonts w:ascii="Electrolux Sans Regular" w:hAnsi="Electrolux Sans Regular"/>
                                <w:b w:val="0"/>
                                <w:sz w:val="18"/>
                                <w:szCs w:val="18"/>
                                <w:lang w:val="sv-SE"/>
                              </w:rPr>
                              <w:t>www.electrolux.com/professional</w:t>
                            </w:r>
                          </w:hyperlink>
                        </w:p>
                        <w:p w:rsidR="00C02087" w:rsidRDefault="00C0208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148.75pt;margin-top:-76.4pt;width:148.8pt;height:7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" filled="f" stroked="f" strokeweight=".5pt">
              <v:path arrowok="t"/>
              <v:textbox inset="0,0,0,0">
                <w:txbxContent>
                  <w:p w:rsidR="008D300D" w:rsidRPr="0051362B" w:rsidRDefault="008D300D" w:rsidP="008D300D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</w:pPr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>Electrolux Professional</w:t>
                    </w:r>
                  </w:p>
                  <w:p w:rsidR="008D300D" w:rsidRPr="0051362B" w:rsidRDefault="008D300D" w:rsidP="008D300D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>Viale</w:t>
                    </w:r>
                    <w:proofErr w:type="spellEnd"/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 xml:space="preserve"> Treviso, 15</w:t>
                    </w:r>
                  </w:p>
                  <w:p w:rsidR="008D300D" w:rsidRPr="0051362B" w:rsidRDefault="008D300D" w:rsidP="008D300D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</w:pPr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 xml:space="preserve">33170 </w:t>
                    </w:r>
                    <w:proofErr w:type="spellStart"/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>Pordenone</w:t>
                    </w:r>
                    <w:proofErr w:type="gramStart"/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>,Italy</w:t>
                    </w:r>
                    <w:proofErr w:type="spellEnd"/>
                    <w:proofErr w:type="gramEnd"/>
                  </w:p>
                  <w:p w:rsidR="008D300D" w:rsidRPr="0051362B" w:rsidRDefault="008D300D" w:rsidP="008D300D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</w:pPr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 xml:space="preserve">+39 0434 3801 </w:t>
                    </w:r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vertAlign w:val="superscript"/>
                        <w:lang w:val="en-US"/>
                      </w:rPr>
                      <w:t>phone</w:t>
                    </w:r>
                  </w:p>
                  <w:p w:rsidR="008D300D" w:rsidRDefault="00CA3165" w:rsidP="008D300D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sz w:val="18"/>
                        <w:szCs w:val="18"/>
                        <w:lang w:val="sv-SE"/>
                      </w:rPr>
                    </w:pPr>
                    <w:hyperlink r:id="rId2" w:history="1">
                      <w:r w:rsidR="008D300D" w:rsidRPr="00EC22B1">
                        <w:rPr>
                          <w:rFonts w:ascii="Electrolux Sans Regular" w:hAnsi="Electrolux Sans Regular"/>
                          <w:b w:val="0"/>
                          <w:sz w:val="18"/>
                          <w:szCs w:val="18"/>
                          <w:lang w:val="sv-SE"/>
                        </w:rPr>
                        <w:t>www.electrolux.com/professional</w:t>
                      </w:r>
                    </w:hyperlink>
                  </w:p>
                  <w:p w:rsidR="00C02087" w:rsidRDefault="00C0208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A2" w:rsidRDefault="000748A2" w:rsidP="00025D53">
      <w:r>
        <w:separator/>
      </w:r>
    </w:p>
  </w:footnote>
  <w:footnote w:type="continuationSeparator" w:id="0">
    <w:p w:rsidR="000748A2" w:rsidRDefault="000748A2" w:rsidP="00025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B8C" w:rsidRDefault="006E4B8C">
    <w:pPr>
      <w:pStyle w:val="Header"/>
    </w:pPr>
  </w:p>
  <w:p w:rsidR="006E4B8C" w:rsidRDefault="006E4B8C">
    <w:pPr>
      <w:pStyle w:val="Header"/>
    </w:pPr>
  </w:p>
  <w:p w:rsidR="006E4B8C" w:rsidRDefault="006E4B8C">
    <w:pPr>
      <w:pStyle w:val="Header"/>
    </w:pPr>
  </w:p>
  <w:p w:rsidR="006E4B8C" w:rsidRDefault="006E4B8C">
    <w:pPr>
      <w:pStyle w:val="Header"/>
    </w:pPr>
  </w:p>
  <w:p w:rsidR="002978D1" w:rsidRDefault="00A051F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485" cy="363855"/>
          <wp:effectExtent l="0" t="0" r="5715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8D1" w:rsidRDefault="002978D1" w:rsidP="002978D1">
    <w:pPr>
      <w:pStyle w:val="Header"/>
    </w:pPr>
  </w:p>
  <w:p w:rsidR="00025D53" w:rsidRDefault="00A051F8" w:rsidP="002978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485" cy="363855"/>
          <wp:effectExtent l="0" t="0" r="571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264F9" w:rsidRDefault="00D264F9" w:rsidP="002978D1">
    <w:pPr>
      <w:pStyle w:val="Header"/>
    </w:pPr>
  </w:p>
  <w:p w:rsidR="00D264F9" w:rsidRDefault="00D264F9" w:rsidP="002978D1">
    <w:pPr>
      <w:pStyle w:val="Header"/>
    </w:pPr>
  </w:p>
  <w:p w:rsidR="00D264F9" w:rsidRDefault="00D264F9" w:rsidP="002978D1">
    <w:pPr>
      <w:pStyle w:val="Header"/>
    </w:pPr>
  </w:p>
  <w:p w:rsidR="00C40EC6" w:rsidRDefault="00C40EC6" w:rsidP="002978D1">
    <w:pPr>
      <w:pStyle w:val="Header"/>
    </w:pPr>
  </w:p>
  <w:p w:rsidR="00D264F9" w:rsidRDefault="00D264F9" w:rsidP="002978D1">
    <w:pPr>
      <w:pStyle w:val="Header"/>
    </w:pPr>
  </w:p>
  <w:p w:rsidR="002978D1" w:rsidRDefault="002978D1" w:rsidP="002978D1">
    <w:pPr>
      <w:pStyle w:val="Header"/>
    </w:pPr>
  </w:p>
  <w:p w:rsidR="00D264F9" w:rsidRDefault="00D264F9" w:rsidP="002978D1">
    <w:pPr>
      <w:pStyle w:val="Header"/>
    </w:pPr>
  </w:p>
  <w:p w:rsidR="00D264F9" w:rsidRDefault="00A051F8" w:rsidP="002978D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336550</wp:posOffset>
              </wp:positionH>
              <wp:positionV relativeFrom="page">
                <wp:posOffset>2121535</wp:posOffset>
              </wp:positionV>
              <wp:extent cx="1713230" cy="2000885"/>
              <wp:effectExtent l="0" t="0" r="127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2000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49C6" w:rsidRDefault="007E6730" w:rsidP="00423746">
                          <w:pPr>
                            <w:pStyle w:val="Electroluxinfo"/>
                          </w:pPr>
                          <w:r>
                            <w:t>Media Enquiries</w:t>
                          </w:r>
                        </w:p>
                        <w:p w:rsidR="00423746" w:rsidRPr="00735FEC" w:rsidRDefault="00C40EC6" w:rsidP="00423746">
                          <w:pPr>
                            <w:pStyle w:val="Electroluxinfo"/>
                            <w:rPr>
                              <w:b w:val="0"/>
                            </w:rPr>
                          </w:pPr>
                          <w:r w:rsidRPr="00AD49C6">
                            <w:rPr>
                              <w:b w:val="0"/>
                            </w:rPr>
                            <w:br/>
                          </w:r>
                          <w:r w:rsidRPr="00735FEC">
                            <w:rPr>
                              <w:b w:val="0"/>
                            </w:rPr>
                            <w:t xml:space="preserve">For further information, please contact: </w:t>
                          </w:r>
                        </w:p>
                        <w:p w:rsidR="007E6730" w:rsidRDefault="007E6730" w:rsidP="00423746">
                          <w:pPr>
                            <w:pStyle w:val="Electroluxinfo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Rob Jones / Josh Storer</w:t>
                          </w:r>
                        </w:p>
                        <w:p w:rsidR="00AD49C6" w:rsidRPr="00735FEC" w:rsidRDefault="00CA3165" w:rsidP="00423746">
                          <w:pPr>
                            <w:pStyle w:val="Electroluxinfo"/>
                            <w:rPr>
                              <w:b w:val="0"/>
                            </w:rPr>
                          </w:pPr>
                          <w:hyperlink r:id="rId2" w:history="1">
                            <w:r w:rsidR="007E6730" w:rsidRPr="002F2E9C">
                              <w:rPr>
                                <w:rStyle w:val="Hyperlink"/>
                                <w:b w:val="0"/>
                              </w:rPr>
                              <w:t>Rob@wpragency.co.uk</w:t>
                            </w:r>
                          </w:hyperlink>
                          <w:r w:rsidR="00E80915">
                            <w:rPr>
                              <w:b w:val="0"/>
                            </w:rPr>
                            <w:t xml:space="preserve"> </w:t>
                          </w:r>
                          <w:hyperlink r:id="rId3" w:history="1">
                            <w:r w:rsidR="007E6730" w:rsidRPr="002F2E9C">
                              <w:rPr>
                                <w:rStyle w:val="Hyperlink"/>
                                <w:b w:val="0"/>
                              </w:rPr>
                              <w:t>Josh@wpragency.co.uk</w:t>
                            </w:r>
                          </w:hyperlink>
                          <w:r w:rsidR="007E6730">
                            <w:rPr>
                              <w:b w:val="0"/>
                            </w:rPr>
                            <w:t xml:space="preserve"> </w:t>
                          </w:r>
                        </w:p>
                        <w:p w:rsidR="00C40EC6" w:rsidRPr="00735FEC" w:rsidRDefault="00C40EC6" w:rsidP="00C71908">
                          <w:pPr>
                            <w:pStyle w:val="Electroluxinfo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6.5pt;margin-top:167.05pt;width:134.9pt;height:157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" filled="f" stroked="f" strokeweight=".5pt">
              <v:path arrowok="t"/>
              <v:textbox inset="0,0,0,0">
                <w:txbxContent>
                  <w:p w:rsidR="00AD49C6" w:rsidRDefault="007E6730" w:rsidP="00423746">
                    <w:pPr>
                      <w:pStyle w:val="Electroluxinfo"/>
                    </w:pPr>
                    <w:r>
                      <w:t>Media Enquiries</w:t>
                    </w:r>
                  </w:p>
                  <w:p w:rsidR="00423746" w:rsidRPr="00735FEC" w:rsidRDefault="00C40EC6" w:rsidP="00423746">
                    <w:pPr>
                      <w:pStyle w:val="Electroluxinfo"/>
                      <w:rPr>
                        <w:b w:val="0"/>
                      </w:rPr>
                    </w:pPr>
                    <w:r w:rsidRPr="00AD49C6">
                      <w:rPr>
                        <w:b w:val="0"/>
                      </w:rPr>
                      <w:br/>
                    </w:r>
                    <w:r w:rsidRPr="00735FEC">
                      <w:rPr>
                        <w:b w:val="0"/>
                      </w:rPr>
                      <w:t xml:space="preserve">For further information, please contact: </w:t>
                    </w:r>
                  </w:p>
                  <w:p w:rsidR="007E6730" w:rsidRDefault="007E6730" w:rsidP="00423746">
                    <w:pPr>
                      <w:pStyle w:val="Electroluxinfo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Rob Jones / Josh Storer</w:t>
                    </w:r>
                  </w:p>
                  <w:p w:rsidR="00AD49C6" w:rsidRPr="00735FEC" w:rsidRDefault="00CA3165" w:rsidP="00423746">
                    <w:pPr>
                      <w:pStyle w:val="Electroluxinfo"/>
                      <w:rPr>
                        <w:b w:val="0"/>
                      </w:rPr>
                    </w:pPr>
                    <w:hyperlink r:id="rId4" w:history="1">
                      <w:r w:rsidR="007E6730" w:rsidRPr="002F2E9C">
                        <w:rPr>
                          <w:rStyle w:val="Hyperlink"/>
                          <w:b w:val="0"/>
                        </w:rPr>
                        <w:t>Rob@wpragency.co.uk</w:t>
                      </w:r>
                    </w:hyperlink>
                    <w:r w:rsidR="00E80915">
                      <w:rPr>
                        <w:b w:val="0"/>
                      </w:rPr>
                      <w:t xml:space="preserve"> </w:t>
                    </w:r>
                    <w:hyperlink r:id="rId5" w:history="1">
                      <w:r w:rsidR="007E6730" w:rsidRPr="002F2E9C">
                        <w:rPr>
                          <w:rStyle w:val="Hyperlink"/>
                          <w:b w:val="0"/>
                        </w:rPr>
                        <w:t>Josh@wpragency.co.uk</w:t>
                      </w:r>
                    </w:hyperlink>
                    <w:r w:rsidR="007E6730">
                      <w:rPr>
                        <w:b w:val="0"/>
                      </w:rPr>
                      <w:t xml:space="preserve"> </w:t>
                    </w:r>
                  </w:p>
                  <w:p w:rsidR="00C40EC6" w:rsidRPr="00735FEC" w:rsidRDefault="00C40EC6" w:rsidP="00C71908">
                    <w:pPr>
                      <w:pStyle w:val="Electroluxinfo"/>
                      <w:rPr>
                        <w:b w:val="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D264F9" w:rsidRDefault="00D264F9" w:rsidP="002978D1">
    <w:pPr>
      <w:pStyle w:val="Header"/>
      <w:spacing w:after="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3E"/>
    <w:rsid w:val="00005FE4"/>
    <w:rsid w:val="00025D53"/>
    <w:rsid w:val="00037081"/>
    <w:rsid w:val="0004208B"/>
    <w:rsid w:val="00051950"/>
    <w:rsid w:val="000748A2"/>
    <w:rsid w:val="000C178C"/>
    <w:rsid w:val="001117FB"/>
    <w:rsid w:val="00123027"/>
    <w:rsid w:val="0028053C"/>
    <w:rsid w:val="002978D1"/>
    <w:rsid w:val="002B34F9"/>
    <w:rsid w:val="002D0A0F"/>
    <w:rsid w:val="00326DA3"/>
    <w:rsid w:val="00385F1C"/>
    <w:rsid w:val="003A34BD"/>
    <w:rsid w:val="00413078"/>
    <w:rsid w:val="0041665F"/>
    <w:rsid w:val="00423058"/>
    <w:rsid w:val="00423746"/>
    <w:rsid w:val="004F58E9"/>
    <w:rsid w:val="0052629B"/>
    <w:rsid w:val="00556788"/>
    <w:rsid w:val="00587C90"/>
    <w:rsid w:val="005B324A"/>
    <w:rsid w:val="005E4776"/>
    <w:rsid w:val="006176AC"/>
    <w:rsid w:val="00646873"/>
    <w:rsid w:val="0065752C"/>
    <w:rsid w:val="00660C33"/>
    <w:rsid w:val="00697EE8"/>
    <w:rsid w:val="006E1043"/>
    <w:rsid w:val="006E4B8C"/>
    <w:rsid w:val="006E6B05"/>
    <w:rsid w:val="006E72DA"/>
    <w:rsid w:val="006F132C"/>
    <w:rsid w:val="0071743A"/>
    <w:rsid w:val="00722436"/>
    <w:rsid w:val="00725611"/>
    <w:rsid w:val="00735FEC"/>
    <w:rsid w:val="00763F77"/>
    <w:rsid w:val="00783E61"/>
    <w:rsid w:val="0079774D"/>
    <w:rsid w:val="007C6C8D"/>
    <w:rsid w:val="007E6730"/>
    <w:rsid w:val="008308FA"/>
    <w:rsid w:val="00834854"/>
    <w:rsid w:val="008526B1"/>
    <w:rsid w:val="00882EF7"/>
    <w:rsid w:val="008A7D96"/>
    <w:rsid w:val="008B5D88"/>
    <w:rsid w:val="008D300D"/>
    <w:rsid w:val="008E603B"/>
    <w:rsid w:val="00917662"/>
    <w:rsid w:val="00935680"/>
    <w:rsid w:val="009366B5"/>
    <w:rsid w:val="0096044E"/>
    <w:rsid w:val="00976E3E"/>
    <w:rsid w:val="009F078D"/>
    <w:rsid w:val="009F2FA0"/>
    <w:rsid w:val="00A051F8"/>
    <w:rsid w:val="00A13652"/>
    <w:rsid w:val="00A21231"/>
    <w:rsid w:val="00A577D8"/>
    <w:rsid w:val="00A84218"/>
    <w:rsid w:val="00AA3882"/>
    <w:rsid w:val="00AD3792"/>
    <w:rsid w:val="00AD49C6"/>
    <w:rsid w:val="00BE4684"/>
    <w:rsid w:val="00C02087"/>
    <w:rsid w:val="00C04383"/>
    <w:rsid w:val="00C31F7E"/>
    <w:rsid w:val="00C40EC6"/>
    <w:rsid w:val="00C62552"/>
    <w:rsid w:val="00C71908"/>
    <w:rsid w:val="00CA3165"/>
    <w:rsid w:val="00D00687"/>
    <w:rsid w:val="00D17996"/>
    <w:rsid w:val="00D264F9"/>
    <w:rsid w:val="00D468BF"/>
    <w:rsid w:val="00D809F6"/>
    <w:rsid w:val="00DB138D"/>
    <w:rsid w:val="00E2060E"/>
    <w:rsid w:val="00E26EF1"/>
    <w:rsid w:val="00E80915"/>
    <w:rsid w:val="00E871FB"/>
    <w:rsid w:val="00EC22B1"/>
    <w:rsid w:val="00F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34C471E4-9894-4606-AF72-01BB1654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31"/>
    <w:rPr>
      <w:color w:val="041E5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231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8BF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53"/>
  </w:style>
  <w:style w:type="paragraph" w:styleId="Footer">
    <w:name w:val="footer"/>
    <w:basedOn w:val="Normal"/>
    <w:link w:val="Foot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53"/>
  </w:style>
  <w:style w:type="paragraph" w:styleId="BalloonText">
    <w:name w:val="Balloon Text"/>
    <w:basedOn w:val="Normal"/>
    <w:link w:val="BalloonTextChar"/>
    <w:uiPriority w:val="99"/>
    <w:semiHidden/>
    <w:unhideWhenUsed/>
    <w:rsid w:val="00025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D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21231"/>
    <w:rPr>
      <w:rFonts w:ascii="Arial" w:eastAsia="Times New Roman" w:hAnsi="Arial" w:cs="Times New Roman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8D1"/>
    <w:rPr>
      <w:b/>
    </w:rPr>
  </w:style>
  <w:style w:type="character" w:customStyle="1" w:styleId="SubtitleChar">
    <w:name w:val="Subtitle Char"/>
    <w:link w:val="Subtitle"/>
    <w:uiPriority w:val="11"/>
    <w:rsid w:val="002978D1"/>
    <w:rPr>
      <w:b/>
      <w:color w:val="041E50"/>
    </w:rPr>
  </w:style>
  <w:style w:type="character" w:styleId="Hyperlink">
    <w:name w:val="Hyperlink"/>
    <w:uiPriority w:val="99"/>
    <w:unhideWhenUsed/>
    <w:rsid w:val="006E4B8C"/>
    <w:rPr>
      <w:color w:val="52284E"/>
      <w:u w:val="single"/>
    </w:rPr>
  </w:style>
  <w:style w:type="table" w:styleId="TableGrid">
    <w:name w:val="Table Grid"/>
    <w:basedOn w:val="TableNormal"/>
    <w:uiPriority w:val="59"/>
    <w:rsid w:val="006E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D468BF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al"/>
    <w:qFormat/>
    <w:rsid w:val="00C71908"/>
    <w:pPr>
      <w:spacing w:after="120" w:line="216" w:lineRule="auto"/>
    </w:pPr>
    <w:rPr>
      <w:rFonts w:ascii="Electrolux Sans SemiBold" w:hAnsi="Electrolux Sans Semi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lux.com/profession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ectrolux.com/professional" TargetMode="External"/><Relationship Id="rId1" Type="http://schemas.openxmlformats.org/officeDocument/2006/relationships/hyperlink" Target="http://www.electrolux.com/professi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osh@wpragency.co.uk" TargetMode="External"/><Relationship Id="rId2" Type="http://schemas.openxmlformats.org/officeDocument/2006/relationships/hyperlink" Target="mailto:Rob@wpragency.co.uk" TargetMode="External"/><Relationship Id="rId1" Type="http://schemas.openxmlformats.org/officeDocument/2006/relationships/image" Target="media/image1.emf"/><Relationship Id="rId5" Type="http://schemas.openxmlformats.org/officeDocument/2006/relationships/hyperlink" Target="mailto:Josh@wpragency.co.uk" TargetMode="External"/><Relationship Id="rId4" Type="http://schemas.openxmlformats.org/officeDocument/2006/relationships/hyperlink" Target="mailto:Rob@wpragency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PR%20Marketing&amp;PR%20from%202014\brand\Guidelines%202015\PR\Electrolux%20press%20release%20template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Electrolux press release template 2015</Template>
  <TotalTime>3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Links>
    <vt:vector size="30" baseType="variant">
      <vt:variant>
        <vt:i4>2555952</vt:i4>
      </vt:variant>
      <vt:variant>
        <vt:i4>0</vt:i4>
      </vt:variant>
      <vt:variant>
        <vt:i4>0</vt:i4>
      </vt:variant>
      <vt:variant>
        <vt:i4>5</vt:i4>
      </vt:variant>
      <vt:variant>
        <vt:lpwstr>http://www.electrolux.com/professional</vt:lpwstr>
      </vt:variant>
      <vt:variant>
        <vt:lpwstr/>
      </vt:variant>
      <vt:variant>
        <vt:i4>2555952</vt:i4>
      </vt:variant>
      <vt:variant>
        <vt:i4>9</vt:i4>
      </vt:variant>
      <vt:variant>
        <vt:i4>0</vt:i4>
      </vt:variant>
      <vt:variant>
        <vt:i4>5</vt:i4>
      </vt:variant>
      <vt:variant>
        <vt:lpwstr>http://www.electrolux.com/professional</vt:lpwstr>
      </vt:variant>
      <vt:variant>
        <vt:lpwstr/>
      </vt:variant>
      <vt:variant>
        <vt:i4>1572981</vt:i4>
      </vt:variant>
      <vt:variant>
        <vt:i4>6</vt:i4>
      </vt:variant>
      <vt:variant>
        <vt:i4>0</vt:i4>
      </vt:variant>
      <vt:variant>
        <vt:i4>5</vt:i4>
      </vt:variant>
      <vt:variant>
        <vt:lpwstr>mailto:Josh@wpragency.co.uk</vt:lpwstr>
      </vt:variant>
      <vt:variant>
        <vt:lpwstr/>
      </vt:variant>
      <vt:variant>
        <vt:i4>2555968</vt:i4>
      </vt:variant>
      <vt:variant>
        <vt:i4>3</vt:i4>
      </vt:variant>
      <vt:variant>
        <vt:i4>0</vt:i4>
      </vt:variant>
      <vt:variant>
        <vt:i4>5</vt:i4>
      </vt:variant>
      <vt:variant>
        <vt:lpwstr>mailto:Liz@wpragency.co.uk</vt:lpwstr>
      </vt:variant>
      <vt:variant>
        <vt:lpwstr/>
      </vt:variant>
      <vt:variant>
        <vt:i4>2162758</vt:i4>
      </vt:variant>
      <vt:variant>
        <vt:i4>0</vt:i4>
      </vt:variant>
      <vt:variant>
        <vt:i4>0</vt:i4>
      </vt:variant>
      <vt:variant>
        <vt:i4>5</vt:i4>
      </vt:variant>
      <vt:variant>
        <vt:lpwstr>mailto:Rob@wpragency.co.uk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Josh Storer</cp:lastModifiedBy>
  <cp:revision>4</cp:revision>
  <cp:lastPrinted>2014-12-19T12:32:00Z</cp:lastPrinted>
  <dcterms:created xsi:type="dcterms:W3CDTF">2016-07-20T13:47:00Z</dcterms:created>
  <dcterms:modified xsi:type="dcterms:W3CDTF">2016-11-07T17:32:00Z</dcterms:modified>
</cp:coreProperties>
</file>