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33" w:rsidRPr="00402D49" w:rsidRDefault="00A52533">
      <w:pPr>
        <w:rPr>
          <w:sz w:val="18"/>
          <w:lang w:val="en-US"/>
        </w:rPr>
      </w:pPr>
    </w:p>
    <w:p w:rsidR="00A52533" w:rsidRPr="00402D49" w:rsidRDefault="00A52533">
      <w:pPr>
        <w:rPr>
          <w:sz w:val="18"/>
          <w:lang w:val="en-US"/>
        </w:rPr>
      </w:pPr>
    </w:p>
    <w:p w:rsidR="00373E31" w:rsidRPr="00373E31" w:rsidRDefault="00A91EF6" w:rsidP="00373E31">
      <w:pPr>
        <w:jc w:val="center"/>
        <w:rPr>
          <w:sz w:val="40"/>
          <w:szCs w:val="40"/>
          <w:lang w:val="en-US"/>
        </w:rPr>
      </w:pPr>
      <w:r>
        <w:rPr>
          <w:sz w:val="40"/>
          <w:szCs w:val="40"/>
          <w:lang w:val="en-US"/>
        </w:rPr>
        <w:t>E</w:t>
      </w:r>
      <w:r w:rsidR="00373E31" w:rsidRPr="00373E31">
        <w:rPr>
          <w:sz w:val="40"/>
          <w:szCs w:val="40"/>
          <w:lang w:val="en-US"/>
        </w:rPr>
        <w:t xml:space="preserve">lectrolux Laundry Systems </w:t>
      </w:r>
    </w:p>
    <w:p w:rsidR="00373E31" w:rsidRPr="00373E31" w:rsidRDefault="00373E31" w:rsidP="00373E31">
      <w:pPr>
        <w:jc w:val="center"/>
        <w:rPr>
          <w:sz w:val="40"/>
          <w:szCs w:val="40"/>
          <w:lang w:val="en-US"/>
        </w:rPr>
      </w:pPr>
      <w:r w:rsidRPr="00373E31">
        <w:rPr>
          <w:sz w:val="40"/>
          <w:szCs w:val="40"/>
          <w:lang w:val="en-US"/>
        </w:rPr>
        <w:t>Commercial Agreement</w:t>
      </w:r>
    </w:p>
    <w:p w:rsidR="00F207BC" w:rsidRPr="00402D49" w:rsidRDefault="00F207BC" w:rsidP="002D0050">
      <w:pPr>
        <w:jc w:val="center"/>
        <w:rPr>
          <w:lang w:val="en-US"/>
        </w:rPr>
      </w:pPr>
    </w:p>
    <w:p w:rsidR="00F207BC" w:rsidRPr="00402D49" w:rsidRDefault="00F207BC" w:rsidP="002D0050">
      <w:pPr>
        <w:jc w:val="center"/>
        <w:rPr>
          <w:lang w:val="en-US"/>
        </w:rPr>
      </w:pPr>
    </w:p>
    <w:p w:rsidR="00F207BC" w:rsidRPr="00402D49" w:rsidRDefault="00F207BC" w:rsidP="002D0050">
      <w:pPr>
        <w:jc w:val="center"/>
        <w:rPr>
          <w:lang w:val="en-US"/>
        </w:rPr>
      </w:pPr>
    </w:p>
    <w:p w:rsidR="00F207BC" w:rsidRPr="00402D49" w:rsidRDefault="00F207BC" w:rsidP="002D0050">
      <w:pPr>
        <w:jc w:val="center"/>
        <w:rPr>
          <w:lang w:val="en-US"/>
        </w:rPr>
      </w:pPr>
    </w:p>
    <w:p w:rsidR="00F207BC" w:rsidRPr="00402D49" w:rsidRDefault="00F207BC" w:rsidP="002D0050">
      <w:pPr>
        <w:jc w:val="center"/>
        <w:rPr>
          <w:lang w:val="en-US"/>
        </w:rPr>
      </w:pPr>
    </w:p>
    <w:p w:rsidR="002D0050" w:rsidRPr="00402D49" w:rsidRDefault="002D0050" w:rsidP="002D0050">
      <w:pPr>
        <w:jc w:val="center"/>
        <w:rPr>
          <w:sz w:val="28"/>
          <w:szCs w:val="28"/>
          <w:lang w:val="en-US"/>
        </w:rPr>
      </w:pPr>
      <w:r w:rsidRPr="00402D49">
        <w:rPr>
          <w:sz w:val="28"/>
          <w:szCs w:val="28"/>
          <w:lang w:val="en-US"/>
        </w:rPr>
        <w:t>Between</w:t>
      </w: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r w:rsidRPr="00402D49">
        <w:rPr>
          <w:sz w:val="28"/>
          <w:szCs w:val="28"/>
          <w:lang w:val="en-US"/>
        </w:rPr>
        <w:t>Supplier name</w:t>
      </w:r>
    </w:p>
    <w:p w:rsidR="002D0050" w:rsidRPr="00402D49" w:rsidRDefault="002D0050" w:rsidP="002D0050">
      <w:pPr>
        <w:jc w:val="center"/>
        <w:rPr>
          <w:sz w:val="28"/>
          <w:szCs w:val="28"/>
          <w:lang w:val="en-US"/>
        </w:rPr>
      </w:pPr>
      <w:r w:rsidRPr="00402D49">
        <w:rPr>
          <w:sz w:val="28"/>
          <w:szCs w:val="28"/>
          <w:lang w:val="en-US"/>
        </w:rPr>
        <w:t>(Hereinafter referred to as “Supplier”)</w:t>
      </w:r>
    </w:p>
    <w:p w:rsidR="002D0050" w:rsidRPr="00402D49" w:rsidRDefault="002D0050" w:rsidP="002D0050">
      <w:pPr>
        <w:jc w:val="center"/>
        <w:rPr>
          <w:sz w:val="28"/>
          <w:szCs w:val="28"/>
          <w:lang w:val="en-US"/>
        </w:rPr>
      </w:pPr>
      <w:r w:rsidRPr="00402D49">
        <w:rPr>
          <w:sz w:val="28"/>
          <w:szCs w:val="28"/>
          <w:lang w:val="en-US"/>
        </w:rPr>
        <w:t>Address</w:t>
      </w:r>
    </w:p>
    <w:p w:rsidR="002D0050" w:rsidRPr="00402D49" w:rsidRDefault="002D0050" w:rsidP="002D0050">
      <w:pPr>
        <w:jc w:val="center"/>
        <w:rPr>
          <w:sz w:val="28"/>
          <w:szCs w:val="28"/>
          <w:lang w:val="en-US"/>
        </w:rPr>
      </w:pPr>
      <w:r w:rsidRPr="00402D49">
        <w:rPr>
          <w:sz w:val="28"/>
          <w:szCs w:val="28"/>
          <w:lang w:val="en-US"/>
        </w:rPr>
        <w:t>Zip Code and City</w:t>
      </w:r>
    </w:p>
    <w:p w:rsidR="002D0050" w:rsidRPr="00402D49" w:rsidRDefault="002D0050" w:rsidP="002D0050">
      <w:pPr>
        <w:jc w:val="center"/>
        <w:rPr>
          <w:sz w:val="28"/>
          <w:szCs w:val="28"/>
          <w:lang w:val="en-US"/>
        </w:rPr>
      </w:pPr>
      <w:r w:rsidRPr="00402D49">
        <w:rPr>
          <w:sz w:val="28"/>
          <w:szCs w:val="28"/>
          <w:lang w:val="en-US"/>
        </w:rPr>
        <w:t>Country</w:t>
      </w:r>
    </w:p>
    <w:p w:rsidR="002D0050" w:rsidRPr="00402D49" w:rsidRDefault="002D0050" w:rsidP="002D0050">
      <w:pPr>
        <w:jc w:val="center"/>
        <w:rPr>
          <w:sz w:val="28"/>
          <w:szCs w:val="28"/>
          <w:lang w:val="en-US"/>
        </w:rPr>
      </w:pPr>
      <w:proofErr w:type="gramStart"/>
      <w:r w:rsidRPr="00402D49">
        <w:rPr>
          <w:sz w:val="28"/>
          <w:szCs w:val="28"/>
          <w:lang w:val="en-US"/>
        </w:rPr>
        <w:t>Telephone.</w:t>
      </w:r>
      <w:proofErr w:type="gramEnd"/>
      <w:r w:rsidRPr="00402D49">
        <w:rPr>
          <w:sz w:val="28"/>
          <w:szCs w:val="28"/>
          <w:lang w:val="en-US"/>
        </w:rPr>
        <w:t xml:space="preserve"> no.: [ ]</w:t>
      </w:r>
    </w:p>
    <w:p w:rsidR="002D0050" w:rsidRPr="00402D49" w:rsidRDefault="002D0050" w:rsidP="002D0050">
      <w:pPr>
        <w:jc w:val="center"/>
        <w:rPr>
          <w:sz w:val="28"/>
          <w:szCs w:val="28"/>
          <w:lang w:val="en-US"/>
        </w:rPr>
      </w:pPr>
      <w:r w:rsidRPr="00402D49">
        <w:rPr>
          <w:sz w:val="28"/>
          <w:szCs w:val="28"/>
          <w:lang w:val="en-US"/>
        </w:rPr>
        <w:t>Fax no.: [ ]</w:t>
      </w:r>
    </w:p>
    <w:p w:rsidR="002D0050" w:rsidRPr="00402D49" w:rsidRDefault="002D0050" w:rsidP="002D0050">
      <w:pPr>
        <w:jc w:val="center"/>
        <w:rPr>
          <w:sz w:val="28"/>
          <w:szCs w:val="28"/>
          <w:lang w:val="en-US"/>
        </w:rPr>
      </w:pPr>
      <w:r w:rsidRPr="00402D49">
        <w:rPr>
          <w:sz w:val="28"/>
          <w:szCs w:val="28"/>
          <w:lang w:val="en-US"/>
        </w:rPr>
        <w:t>E-mail - Sales: [ ]</w:t>
      </w:r>
    </w:p>
    <w:p w:rsidR="002D0050" w:rsidRPr="00402D49" w:rsidRDefault="002D0050" w:rsidP="002D0050">
      <w:pPr>
        <w:jc w:val="center"/>
        <w:rPr>
          <w:sz w:val="28"/>
          <w:szCs w:val="28"/>
          <w:lang w:val="en-US"/>
        </w:rPr>
      </w:pPr>
      <w:r w:rsidRPr="00402D49">
        <w:rPr>
          <w:sz w:val="28"/>
          <w:szCs w:val="28"/>
          <w:lang w:val="en-US"/>
        </w:rPr>
        <w:t>VAT-number: [ ]</w:t>
      </w: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r w:rsidRPr="00402D49">
        <w:rPr>
          <w:sz w:val="28"/>
          <w:szCs w:val="28"/>
          <w:lang w:val="en-US"/>
        </w:rPr>
        <w:t>Internet address: [ ]</w:t>
      </w: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roofErr w:type="gramStart"/>
      <w:r w:rsidRPr="00402D49">
        <w:rPr>
          <w:sz w:val="28"/>
          <w:szCs w:val="28"/>
          <w:lang w:val="en-US"/>
        </w:rPr>
        <w:t>and</w:t>
      </w:r>
      <w:proofErr w:type="gramEnd"/>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p>
    <w:p w:rsidR="002D0050" w:rsidRPr="00402D49" w:rsidRDefault="002D0050" w:rsidP="002D0050">
      <w:pPr>
        <w:jc w:val="center"/>
        <w:rPr>
          <w:sz w:val="28"/>
          <w:szCs w:val="28"/>
          <w:lang w:val="en-US"/>
        </w:rPr>
      </w:pPr>
      <w:r w:rsidRPr="00402D49">
        <w:rPr>
          <w:sz w:val="28"/>
          <w:szCs w:val="28"/>
          <w:lang w:val="en-US"/>
        </w:rPr>
        <w:t>Electrolux Laundry Systems [</w:t>
      </w:r>
      <w:smartTag w:uri="urn:schemas-microsoft-com:office:smarttags" w:element="place">
        <w:smartTag w:uri="urn:schemas-microsoft-com:office:smarttags" w:element="country-region">
          <w:r w:rsidRPr="00402D49">
            <w:rPr>
              <w:sz w:val="28"/>
              <w:szCs w:val="28"/>
              <w:lang w:val="en-US"/>
            </w:rPr>
            <w:t>Sweden</w:t>
          </w:r>
        </w:smartTag>
      </w:smartTag>
      <w:r w:rsidRPr="00402D49">
        <w:rPr>
          <w:sz w:val="28"/>
          <w:szCs w:val="28"/>
          <w:lang w:val="en-US"/>
        </w:rPr>
        <w:t xml:space="preserve"> AB</w:t>
      </w:r>
      <w:r w:rsidR="00855700" w:rsidRPr="00402D49">
        <w:rPr>
          <w:sz w:val="28"/>
          <w:szCs w:val="28"/>
          <w:lang w:val="en-US"/>
        </w:rPr>
        <w:t>]</w:t>
      </w:r>
    </w:p>
    <w:p w:rsidR="002D0050" w:rsidRPr="00402D49" w:rsidRDefault="002D0050" w:rsidP="002D0050">
      <w:pPr>
        <w:jc w:val="center"/>
        <w:rPr>
          <w:sz w:val="28"/>
          <w:szCs w:val="28"/>
          <w:lang w:val="en-US"/>
        </w:rPr>
      </w:pPr>
      <w:r w:rsidRPr="00402D49">
        <w:rPr>
          <w:sz w:val="28"/>
          <w:szCs w:val="28"/>
          <w:lang w:val="en-US"/>
        </w:rPr>
        <w:t>(Hereinafter referred to as “Customer”)</w:t>
      </w:r>
    </w:p>
    <w:p w:rsidR="002D0050" w:rsidRPr="00402D49" w:rsidRDefault="002D0050" w:rsidP="002D0050">
      <w:pPr>
        <w:jc w:val="center"/>
        <w:rPr>
          <w:sz w:val="28"/>
          <w:szCs w:val="28"/>
          <w:lang w:val="en-US"/>
        </w:rPr>
      </w:pPr>
      <w:r w:rsidRPr="00402D49">
        <w:rPr>
          <w:sz w:val="28"/>
          <w:szCs w:val="28"/>
          <w:lang w:val="en-US"/>
        </w:rPr>
        <w:t>A</w:t>
      </w:r>
      <w:r w:rsidR="00855700" w:rsidRPr="00402D49">
        <w:rPr>
          <w:sz w:val="28"/>
          <w:szCs w:val="28"/>
          <w:lang w:val="en-US"/>
        </w:rPr>
        <w:t>d</w:t>
      </w:r>
      <w:r w:rsidRPr="00402D49">
        <w:rPr>
          <w:sz w:val="28"/>
          <w:szCs w:val="28"/>
          <w:lang w:val="en-US"/>
        </w:rPr>
        <w:t>dress:</w:t>
      </w:r>
    </w:p>
    <w:p w:rsidR="002D0050" w:rsidRPr="00402D49" w:rsidRDefault="002D0050" w:rsidP="00BA5816">
      <w:pPr>
        <w:jc w:val="center"/>
        <w:rPr>
          <w:sz w:val="28"/>
          <w:szCs w:val="28"/>
          <w:lang w:val="en-US"/>
        </w:rPr>
      </w:pPr>
      <w:r w:rsidRPr="00402D49">
        <w:rPr>
          <w:sz w:val="28"/>
          <w:szCs w:val="28"/>
          <w:lang w:val="en-US"/>
        </w:rPr>
        <w:t xml:space="preserve">Telephone no.: </w:t>
      </w:r>
      <w:r w:rsidR="00BA5816" w:rsidRPr="00402D49">
        <w:rPr>
          <w:sz w:val="28"/>
          <w:szCs w:val="28"/>
          <w:lang w:val="en-US"/>
        </w:rPr>
        <w:t>[ ]</w:t>
      </w:r>
    </w:p>
    <w:p w:rsidR="002D0050" w:rsidRPr="00402D49" w:rsidRDefault="002D0050" w:rsidP="002D0050">
      <w:pPr>
        <w:jc w:val="center"/>
        <w:rPr>
          <w:sz w:val="28"/>
          <w:szCs w:val="28"/>
          <w:lang w:val="en-US"/>
        </w:rPr>
      </w:pPr>
      <w:r w:rsidRPr="00402D49">
        <w:rPr>
          <w:sz w:val="28"/>
          <w:szCs w:val="28"/>
          <w:lang w:val="en-US"/>
        </w:rPr>
        <w:t xml:space="preserve">Fax no.: </w:t>
      </w:r>
      <w:r w:rsidR="00BA5816" w:rsidRPr="00402D49">
        <w:rPr>
          <w:sz w:val="28"/>
          <w:szCs w:val="28"/>
          <w:lang w:val="en-US"/>
        </w:rPr>
        <w:t>[ ]</w:t>
      </w:r>
    </w:p>
    <w:p w:rsidR="002D0050" w:rsidRPr="00402D49" w:rsidRDefault="00BA5816" w:rsidP="00BA5816">
      <w:pPr>
        <w:jc w:val="center"/>
        <w:rPr>
          <w:sz w:val="28"/>
          <w:szCs w:val="28"/>
          <w:lang w:val="en-US"/>
        </w:rPr>
      </w:pPr>
      <w:r w:rsidRPr="00402D49">
        <w:rPr>
          <w:sz w:val="28"/>
          <w:szCs w:val="28"/>
          <w:lang w:val="en-US"/>
        </w:rPr>
        <w:t>VAT-number</w:t>
      </w:r>
      <w:r w:rsidRPr="00BA5816">
        <w:rPr>
          <w:sz w:val="28"/>
          <w:szCs w:val="28"/>
          <w:lang w:val="en-US"/>
        </w:rPr>
        <w:t xml:space="preserve">: </w:t>
      </w:r>
      <w:r w:rsidRPr="00402D49">
        <w:rPr>
          <w:sz w:val="28"/>
          <w:szCs w:val="28"/>
          <w:lang w:val="en-US"/>
        </w:rPr>
        <w:t>[ ]</w:t>
      </w:r>
    </w:p>
    <w:p w:rsidR="002D0050" w:rsidRPr="00402D49" w:rsidRDefault="002D0050" w:rsidP="002D0050">
      <w:pPr>
        <w:jc w:val="center"/>
        <w:rPr>
          <w:sz w:val="20"/>
          <w:lang w:val="en-US"/>
        </w:rPr>
      </w:pPr>
    </w:p>
    <w:p w:rsidR="002D0050" w:rsidRPr="00402D49" w:rsidRDefault="002D0050" w:rsidP="002D0050">
      <w:pPr>
        <w:jc w:val="center"/>
        <w:rPr>
          <w:sz w:val="20"/>
          <w:lang w:val="en-US"/>
        </w:rPr>
      </w:pPr>
    </w:p>
    <w:p w:rsidR="002D0050" w:rsidRPr="00402D49" w:rsidRDefault="002D0050" w:rsidP="002D0050">
      <w:pPr>
        <w:jc w:val="center"/>
        <w:rPr>
          <w:sz w:val="20"/>
          <w:lang w:val="en-US"/>
        </w:rPr>
      </w:pPr>
    </w:p>
    <w:p w:rsidR="002D0050" w:rsidRPr="00402D49" w:rsidRDefault="002D0050" w:rsidP="002D0050">
      <w:pPr>
        <w:jc w:val="center"/>
        <w:rPr>
          <w:sz w:val="20"/>
          <w:lang w:val="en-US"/>
        </w:rPr>
      </w:pPr>
    </w:p>
    <w:p w:rsidR="002D0050" w:rsidRPr="00402D49" w:rsidRDefault="002D0050" w:rsidP="002D0050">
      <w:pPr>
        <w:jc w:val="center"/>
        <w:rPr>
          <w:sz w:val="20"/>
          <w:lang w:val="en-US"/>
        </w:rPr>
      </w:pPr>
    </w:p>
    <w:p w:rsidR="002D0050" w:rsidRPr="00402D49" w:rsidRDefault="002D0050" w:rsidP="002D0050">
      <w:pPr>
        <w:rPr>
          <w:sz w:val="20"/>
          <w:lang w:val="en-US"/>
        </w:rPr>
      </w:pPr>
      <w:bookmarkStart w:id="0" w:name="_Ref518973746"/>
      <w:bookmarkEnd w:id="0"/>
    </w:p>
    <w:p w:rsidR="002D0050" w:rsidRPr="00402D49" w:rsidRDefault="00AC6DD3" w:rsidP="002D0050">
      <w:pPr>
        <w:pStyle w:val="Heading3"/>
        <w:rPr>
          <w:sz w:val="20"/>
          <w:lang w:val="en-US"/>
        </w:rPr>
      </w:pPr>
      <w:r w:rsidRPr="00402D49">
        <w:rPr>
          <w:sz w:val="20"/>
          <w:lang w:val="en-US"/>
        </w:rPr>
        <w:br w:type="page"/>
      </w:r>
      <w:r w:rsidR="002D0050" w:rsidRPr="00402D49">
        <w:rPr>
          <w:sz w:val="20"/>
          <w:lang w:val="en-US"/>
        </w:rPr>
        <w:lastRenderedPageBreak/>
        <w:t>1. Introduction</w:t>
      </w:r>
    </w:p>
    <w:p w:rsidR="002D0050" w:rsidRPr="00402D49" w:rsidRDefault="002D0050" w:rsidP="002D0050">
      <w:pPr>
        <w:rPr>
          <w:i/>
          <w:sz w:val="20"/>
          <w:lang w:val="en-US"/>
        </w:rPr>
      </w:pPr>
      <w:r w:rsidRPr="00402D49">
        <w:rPr>
          <w:sz w:val="20"/>
          <w:lang w:val="en-US"/>
        </w:rPr>
        <w:t xml:space="preserve">The purpose of this agreement is to regulate business between Supplier and Customer regarding </w:t>
      </w:r>
      <w:r w:rsidR="009E6B7F">
        <w:rPr>
          <w:sz w:val="20"/>
          <w:lang w:val="en-US"/>
        </w:rPr>
        <w:t>[</w:t>
      </w:r>
      <w:r w:rsidRPr="00402D49">
        <w:rPr>
          <w:sz w:val="20"/>
          <w:lang w:val="en-US"/>
        </w:rPr>
        <w:t>TYPE OF PRODUCT</w:t>
      </w:r>
      <w:r w:rsidR="009E6B7F">
        <w:rPr>
          <w:sz w:val="20"/>
          <w:lang w:val="en-US"/>
        </w:rPr>
        <w:t>]</w:t>
      </w:r>
      <w:r w:rsidRPr="00402D49">
        <w:rPr>
          <w:sz w:val="20"/>
          <w:lang w:val="en-US"/>
        </w:rPr>
        <w:t xml:space="preserve"> for use in professional laundry systems as long as there is a valid </w:t>
      </w:r>
      <w:r w:rsidRPr="00402D49">
        <w:rPr>
          <w:i/>
          <w:sz w:val="20"/>
          <w:lang w:val="en-US"/>
        </w:rPr>
        <w:t>Pricelist</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This commercial agreement is valid from YYYY-MM-DD.</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The Commercial Agreement is in prioritized order build up of:</w:t>
      </w:r>
    </w:p>
    <w:p w:rsidR="002D0050" w:rsidRPr="00402D49" w:rsidRDefault="002D0050" w:rsidP="002D0050">
      <w:pPr>
        <w:rPr>
          <w:sz w:val="20"/>
          <w:lang w:val="en-US"/>
        </w:rPr>
      </w:pPr>
    </w:p>
    <w:p w:rsidR="002D0050" w:rsidRPr="00402D49" w:rsidRDefault="002D0050" w:rsidP="002D0050">
      <w:pPr>
        <w:numPr>
          <w:ilvl w:val="0"/>
          <w:numId w:val="26"/>
        </w:numPr>
        <w:spacing w:line="260" w:lineRule="exact"/>
        <w:jc w:val="both"/>
        <w:rPr>
          <w:i/>
          <w:sz w:val="20"/>
          <w:lang w:val="en-US"/>
        </w:rPr>
      </w:pPr>
      <w:r w:rsidRPr="00402D49">
        <w:rPr>
          <w:i/>
          <w:sz w:val="20"/>
          <w:lang w:val="en-US"/>
        </w:rPr>
        <w:t>Electrolux Laundry Systems Commercial Agreement</w:t>
      </w:r>
      <w:r w:rsidR="00926AB1">
        <w:rPr>
          <w:i/>
          <w:sz w:val="20"/>
          <w:lang w:val="en-US"/>
        </w:rPr>
        <w:t xml:space="preserve"> rev.</w:t>
      </w:r>
      <w:r w:rsidR="00525AA2">
        <w:rPr>
          <w:i/>
          <w:sz w:val="20"/>
          <w:lang w:val="en-US"/>
        </w:rPr>
        <w:t>10</w:t>
      </w:r>
    </w:p>
    <w:p w:rsidR="002D0050" w:rsidRPr="00402D49" w:rsidRDefault="002D0050" w:rsidP="002D0050">
      <w:pPr>
        <w:rPr>
          <w:sz w:val="20"/>
          <w:lang w:val="en-US"/>
        </w:rPr>
      </w:pPr>
      <w:r w:rsidRPr="00402D49">
        <w:rPr>
          <w:sz w:val="20"/>
          <w:lang w:val="en-US"/>
        </w:rPr>
        <w:t>Exhibits:</w:t>
      </w:r>
    </w:p>
    <w:p w:rsidR="002D0050" w:rsidRPr="00402D49" w:rsidRDefault="002D0050" w:rsidP="002D0050">
      <w:pPr>
        <w:rPr>
          <w:sz w:val="20"/>
          <w:lang w:val="en-US"/>
        </w:rPr>
      </w:pPr>
    </w:p>
    <w:p w:rsidR="002D0050" w:rsidRPr="00402D49" w:rsidRDefault="002D0050" w:rsidP="002D0050">
      <w:pPr>
        <w:numPr>
          <w:ilvl w:val="0"/>
          <w:numId w:val="27"/>
        </w:numPr>
        <w:spacing w:line="260" w:lineRule="exact"/>
        <w:jc w:val="both"/>
        <w:rPr>
          <w:i/>
          <w:sz w:val="20"/>
          <w:lang w:val="en-US"/>
        </w:rPr>
      </w:pPr>
      <w:r w:rsidRPr="00402D49">
        <w:rPr>
          <w:i/>
          <w:sz w:val="20"/>
          <w:lang w:val="en-US"/>
        </w:rPr>
        <w:t>Pricelist</w:t>
      </w:r>
    </w:p>
    <w:p w:rsidR="00213D8E" w:rsidRPr="00402D49" w:rsidRDefault="00213D8E" w:rsidP="00213D8E">
      <w:pPr>
        <w:numPr>
          <w:ilvl w:val="0"/>
          <w:numId w:val="27"/>
        </w:numPr>
        <w:spacing w:line="260" w:lineRule="exact"/>
        <w:jc w:val="both"/>
        <w:rPr>
          <w:i/>
          <w:sz w:val="20"/>
          <w:lang w:val="en-US"/>
        </w:rPr>
      </w:pPr>
      <w:r w:rsidRPr="00402D49">
        <w:rPr>
          <w:i/>
          <w:sz w:val="20"/>
          <w:lang w:val="en-US"/>
        </w:rPr>
        <w:t>Electrolux Laundry Systems Routine for claims</w:t>
      </w:r>
      <w:r w:rsidR="00926AB1">
        <w:rPr>
          <w:i/>
          <w:sz w:val="20"/>
          <w:lang w:val="en-US"/>
        </w:rPr>
        <w:t xml:space="preserve"> rev.1</w:t>
      </w:r>
    </w:p>
    <w:p w:rsidR="00F07BAE" w:rsidRPr="0094181B" w:rsidRDefault="001A14A2" w:rsidP="00F07BAE">
      <w:pPr>
        <w:numPr>
          <w:ilvl w:val="0"/>
          <w:numId w:val="27"/>
        </w:numPr>
        <w:spacing w:line="260" w:lineRule="exact"/>
        <w:jc w:val="both"/>
        <w:rPr>
          <w:i/>
          <w:color w:val="0000FF"/>
          <w:sz w:val="20"/>
          <w:lang w:val="en-US"/>
        </w:rPr>
      </w:pPr>
      <w:r>
        <w:rPr>
          <w:i/>
          <w:sz w:val="20"/>
          <w:lang w:val="en-US"/>
        </w:rPr>
        <w:t>Electrolux Group</w:t>
      </w:r>
      <w:r w:rsidR="00F07BAE" w:rsidRPr="00402D49">
        <w:rPr>
          <w:i/>
          <w:sz w:val="20"/>
          <w:lang w:val="en-US"/>
        </w:rPr>
        <w:t xml:space="preserve"> Quality </w:t>
      </w:r>
      <w:r>
        <w:rPr>
          <w:i/>
          <w:sz w:val="20"/>
          <w:lang w:val="en-US"/>
        </w:rPr>
        <w:t>P</w:t>
      </w:r>
      <w:r w:rsidR="00F07BAE" w:rsidRPr="00402D49">
        <w:rPr>
          <w:i/>
          <w:sz w:val="20"/>
          <w:lang w:val="en-US"/>
        </w:rPr>
        <w:t>olicy</w:t>
      </w:r>
      <w:r w:rsidR="00926AB1">
        <w:rPr>
          <w:i/>
          <w:sz w:val="20"/>
          <w:lang w:val="en-US"/>
        </w:rPr>
        <w:t xml:space="preserve"> </w:t>
      </w:r>
      <w:r>
        <w:rPr>
          <w:i/>
          <w:sz w:val="20"/>
          <w:lang w:val="en-US"/>
        </w:rPr>
        <w:t>rev 2</w:t>
      </w:r>
    </w:p>
    <w:p w:rsidR="00F07BAE" w:rsidRPr="00402D49" w:rsidRDefault="00F07BAE" w:rsidP="00F07BAE">
      <w:pPr>
        <w:numPr>
          <w:ilvl w:val="0"/>
          <w:numId w:val="27"/>
        </w:numPr>
        <w:spacing w:line="260" w:lineRule="exact"/>
        <w:jc w:val="both"/>
        <w:rPr>
          <w:i/>
          <w:sz w:val="20"/>
          <w:lang w:val="en-US"/>
        </w:rPr>
      </w:pPr>
      <w:r w:rsidRPr="00402D49">
        <w:rPr>
          <w:i/>
          <w:sz w:val="20"/>
          <w:lang w:val="en-US"/>
        </w:rPr>
        <w:t>Electrolux Laundry Systems conditions for tools</w:t>
      </w:r>
      <w:r w:rsidR="00926AB1">
        <w:rPr>
          <w:i/>
          <w:sz w:val="20"/>
          <w:lang w:val="en-US"/>
        </w:rPr>
        <w:t xml:space="preserve"> rev.1</w:t>
      </w:r>
    </w:p>
    <w:p w:rsidR="00F07BAE" w:rsidRPr="00402D49" w:rsidRDefault="00F07BAE" w:rsidP="00F07BAE">
      <w:pPr>
        <w:numPr>
          <w:ilvl w:val="0"/>
          <w:numId w:val="27"/>
        </w:numPr>
        <w:spacing w:line="260" w:lineRule="exact"/>
        <w:jc w:val="both"/>
        <w:rPr>
          <w:i/>
          <w:sz w:val="20"/>
          <w:lang w:val="en-US"/>
        </w:rPr>
      </w:pPr>
      <w:r w:rsidRPr="00402D49">
        <w:rPr>
          <w:i/>
          <w:sz w:val="20"/>
          <w:lang w:val="en-US"/>
        </w:rPr>
        <w:t>Electrolux Laundry Systems general pack instruction</w:t>
      </w:r>
      <w:r w:rsidR="00926AB1">
        <w:rPr>
          <w:i/>
          <w:sz w:val="20"/>
          <w:lang w:val="en-US"/>
        </w:rPr>
        <w:t xml:space="preserve"> rev.1</w:t>
      </w:r>
    </w:p>
    <w:p w:rsidR="00F07BAE" w:rsidRPr="00402D49" w:rsidRDefault="00F07BAE" w:rsidP="00F07BAE">
      <w:pPr>
        <w:numPr>
          <w:ilvl w:val="0"/>
          <w:numId w:val="27"/>
        </w:numPr>
        <w:spacing w:line="260" w:lineRule="exact"/>
        <w:jc w:val="both"/>
        <w:rPr>
          <w:i/>
          <w:sz w:val="20"/>
          <w:lang w:val="en-US"/>
        </w:rPr>
      </w:pPr>
      <w:r w:rsidRPr="00402D49">
        <w:rPr>
          <w:i/>
          <w:sz w:val="20"/>
          <w:lang w:val="en-US"/>
        </w:rPr>
        <w:t>Supplier contingency planning – a business recovery</w:t>
      </w:r>
      <w:r w:rsidR="00926AB1">
        <w:rPr>
          <w:i/>
          <w:sz w:val="20"/>
          <w:lang w:val="en-US"/>
        </w:rPr>
        <w:t xml:space="preserve"> rev.2</w:t>
      </w:r>
    </w:p>
    <w:p w:rsidR="002D0050" w:rsidRPr="00402D49" w:rsidRDefault="002D0050" w:rsidP="002D0050">
      <w:pPr>
        <w:numPr>
          <w:ilvl w:val="0"/>
          <w:numId w:val="27"/>
        </w:numPr>
        <w:spacing w:line="260" w:lineRule="exact"/>
        <w:jc w:val="both"/>
        <w:rPr>
          <w:i/>
          <w:sz w:val="20"/>
          <w:lang w:val="en-US"/>
        </w:rPr>
      </w:pPr>
      <w:r w:rsidRPr="00402D49">
        <w:rPr>
          <w:i/>
          <w:sz w:val="20"/>
          <w:lang w:val="en-US"/>
        </w:rPr>
        <w:t xml:space="preserve">The Electrolux </w:t>
      </w:r>
      <w:r w:rsidR="004179FF">
        <w:rPr>
          <w:i/>
          <w:sz w:val="20"/>
          <w:lang w:val="en-US"/>
        </w:rPr>
        <w:t>Workplace Standard version 1.0</w:t>
      </w:r>
    </w:p>
    <w:p w:rsidR="002D0050" w:rsidRPr="00402D49" w:rsidRDefault="002D0050" w:rsidP="002D0050">
      <w:pPr>
        <w:numPr>
          <w:ilvl w:val="0"/>
          <w:numId w:val="27"/>
        </w:numPr>
        <w:spacing w:line="260" w:lineRule="exact"/>
        <w:jc w:val="both"/>
        <w:rPr>
          <w:i/>
          <w:sz w:val="20"/>
          <w:lang w:val="en-US"/>
        </w:rPr>
      </w:pPr>
      <w:r w:rsidRPr="00402D49">
        <w:rPr>
          <w:i/>
          <w:sz w:val="20"/>
          <w:lang w:val="en-US"/>
        </w:rPr>
        <w:t xml:space="preserve">Electrolux </w:t>
      </w:r>
      <w:r w:rsidR="001A14A2">
        <w:rPr>
          <w:i/>
          <w:sz w:val="20"/>
          <w:lang w:val="en-US"/>
        </w:rPr>
        <w:t>Group E</w:t>
      </w:r>
      <w:r w:rsidRPr="00402D49">
        <w:rPr>
          <w:i/>
          <w:sz w:val="20"/>
          <w:lang w:val="en-US"/>
        </w:rPr>
        <w:t xml:space="preserve">nvironmental </w:t>
      </w:r>
      <w:r w:rsidR="001A14A2">
        <w:rPr>
          <w:i/>
          <w:sz w:val="20"/>
          <w:lang w:val="en-US"/>
        </w:rPr>
        <w:t>P</w:t>
      </w:r>
      <w:r w:rsidRPr="00402D49">
        <w:rPr>
          <w:i/>
          <w:sz w:val="20"/>
          <w:lang w:val="en-US"/>
        </w:rPr>
        <w:t>olicy</w:t>
      </w:r>
      <w:r w:rsidR="00926AB1">
        <w:rPr>
          <w:i/>
          <w:sz w:val="20"/>
          <w:lang w:val="en-US"/>
        </w:rPr>
        <w:t xml:space="preserve"> rev.</w:t>
      </w:r>
      <w:r w:rsidR="001A14A2">
        <w:rPr>
          <w:i/>
          <w:sz w:val="20"/>
          <w:lang w:val="en-US"/>
        </w:rPr>
        <w:t>2</w:t>
      </w:r>
    </w:p>
    <w:p w:rsidR="00F07BAE" w:rsidRPr="00F07BAE" w:rsidRDefault="00F07BAE" w:rsidP="00F07BAE">
      <w:pPr>
        <w:numPr>
          <w:ilvl w:val="0"/>
          <w:numId w:val="27"/>
        </w:numPr>
        <w:spacing w:line="260" w:lineRule="exact"/>
        <w:jc w:val="both"/>
        <w:rPr>
          <w:i/>
          <w:sz w:val="20"/>
          <w:lang w:val="en-US"/>
        </w:rPr>
      </w:pPr>
      <w:r w:rsidRPr="00402D49">
        <w:rPr>
          <w:i/>
          <w:sz w:val="20"/>
          <w:lang w:val="en-US"/>
        </w:rPr>
        <w:t>Electrolux Laundry Systems General purchasing conditions</w:t>
      </w:r>
      <w:r w:rsidR="00926AB1">
        <w:rPr>
          <w:i/>
          <w:sz w:val="20"/>
          <w:lang w:val="en-US"/>
        </w:rPr>
        <w:t xml:space="preserve"> rev.</w:t>
      </w:r>
      <w:r w:rsidR="00525AA2">
        <w:rPr>
          <w:i/>
          <w:sz w:val="20"/>
          <w:lang w:val="en-US"/>
        </w:rPr>
        <w:t>2</w:t>
      </w:r>
    </w:p>
    <w:p w:rsidR="002D0050" w:rsidRPr="00402D49" w:rsidRDefault="002D0050" w:rsidP="002D0050">
      <w:pPr>
        <w:numPr>
          <w:ilvl w:val="0"/>
          <w:numId w:val="27"/>
        </w:numPr>
        <w:spacing w:line="260" w:lineRule="exact"/>
        <w:jc w:val="both"/>
        <w:rPr>
          <w:i/>
          <w:sz w:val="20"/>
          <w:lang w:val="en-US"/>
        </w:rPr>
      </w:pPr>
      <w:r w:rsidRPr="00402D49">
        <w:rPr>
          <w:i/>
          <w:sz w:val="20"/>
          <w:lang w:val="en-US"/>
        </w:rPr>
        <w:t xml:space="preserve">Electrolux Laundry </w:t>
      </w:r>
      <w:r w:rsidR="002D31C2">
        <w:rPr>
          <w:i/>
          <w:sz w:val="20"/>
          <w:lang w:val="en-US"/>
        </w:rPr>
        <w:t>S</w:t>
      </w:r>
      <w:r w:rsidRPr="00402D49">
        <w:rPr>
          <w:i/>
          <w:sz w:val="20"/>
          <w:lang w:val="en-US"/>
        </w:rPr>
        <w:t>ystems Consignment agreement</w:t>
      </w:r>
      <w:r w:rsidR="00926AB1">
        <w:rPr>
          <w:i/>
          <w:sz w:val="20"/>
          <w:lang w:val="en-US"/>
        </w:rPr>
        <w:t xml:space="preserve"> rev.1</w:t>
      </w:r>
    </w:p>
    <w:p w:rsidR="00F07BAE" w:rsidRPr="00F07BAE" w:rsidRDefault="00F07BAE" w:rsidP="002D0050">
      <w:pPr>
        <w:numPr>
          <w:ilvl w:val="0"/>
          <w:numId w:val="27"/>
        </w:numPr>
        <w:spacing w:line="260" w:lineRule="exact"/>
        <w:jc w:val="both"/>
        <w:rPr>
          <w:i/>
          <w:sz w:val="20"/>
          <w:lang w:val="en-US"/>
        </w:rPr>
      </w:pPr>
      <w:r w:rsidRPr="00F07BAE">
        <w:rPr>
          <w:i/>
          <w:sz w:val="20"/>
          <w:lang w:val="en-US"/>
        </w:rPr>
        <w:t>R</w:t>
      </w:r>
      <w:r w:rsidR="00BB7567">
        <w:rPr>
          <w:i/>
          <w:sz w:val="20"/>
          <w:lang w:val="en-US"/>
        </w:rPr>
        <w:t>ML</w:t>
      </w:r>
      <w:r w:rsidRPr="00F07BAE">
        <w:rPr>
          <w:i/>
          <w:sz w:val="20"/>
          <w:lang w:val="en-US"/>
        </w:rPr>
        <w:t xml:space="preserve"> Self Declaration Form</w:t>
      </w:r>
      <w:r w:rsidR="00926AB1">
        <w:rPr>
          <w:i/>
          <w:sz w:val="20"/>
          <w:lang w:val="en-US"/>
        </w:rPr>
        <w:t xml:space="preserve"> rev.</w:t>
      </w:r>
      <w:r w:rsidR="00FD0329">
        <w:rPr>
          <w:i/>
          <w:sz w:val="20"/>
          <w:lang w:val="en-US"/>
        </w:rPr>
        <w:t>5</w:t>
      </w:r>
    </w:p>
    <w:p w:rsidR="00F07BAE" w:rsidRPr="00CD04CD" w:rsidRDefault="00F07BAE" w:rsidP="002D0050">
      <w:pPr>
        <w:numPr>
          <w:ilvl w:val="0"/>
          <w:numId w:val="27"/>
        </w:numPr>
        <w:spacing w:line="260" w:lineRule="exact"/>
        <w:jc w:val="both"/>
        <w:rPr>
          <w:i/>
          <w:color w:val="0000FF"/>
          <w:sz w:val="20"/>
          <w:lang w:val="en-US"/>
        </w:rPr>
      </w:pPr>
      <w:r>
        <w:rPr>
          <w:i/>
          <w:sz w:val="20"/>
          <w:lang w:val="en-US"/>
        </w:rPr>
        <w:t>Electrolu</w:t>
      </w:r>
      <w:r w:rsidR="00CD04CD">
        <w:rPr>
          <w:i/>
          <w:sz w:val="20"/>
          <w:lang w:val="en-US"/>
        </w:rPr>
        <w:t>x</w:t>
      </w:r>
      <w:r>
        <w:rPr>
          <w:i/>
          <w:sz w:val="20"/>
          <w:lang w:val="en-US"/>
        </w:rPr>
        <w:t xml:space="preserve"> Restricted Material Lis</w:t>
      </w:r>
      <w:r w:rsidR="00D34E90">
        <w:rPr>
          <w:i/>
          <w:sz w:val="20"/>
          <w:lang w:val="en-US"/>
        </w:rPr>
        <w:t>t</w:t>
      </w:r>
    </w:p>
    <w:p w:rsidR="00CD04CD" w:rsidRPr="00BB7567" w:rsidRDefault="00CD04CD" w:rsidP="002D0050">
      <w:pPr>
        <w:numPr>
          <w:ilvl w:val="0"/>
          <w:numId w:val="27"/>
        </w:numPr>
        <w:spacing w:line="260" w:lineRule="exact"/>
        <w:jc w:val="both"/>
        <w:rPr>
          <w:i/>
          <w:color w:val="0000FF"/>
          <w:sz w:val="20"/>
          <w:lang w:val="en-US"/>
        </w:rPr>
      </w:pPr>
      <w:r>
        <w:rPr>
          <w:i/>
          <w:sz w:val="20"/>
          <w:lang w:val="en-US"/>
        </w:rPr>
        <w:t xml:space="preserve">Supplier outturn sample routine rev </w:t>
      </w:r>
      <w:r w:rsidR="00BB7567">
        <w:rPr>
          <w:i/>
          <w:sz w:val="20"/>
          <w:lang w:val="en-US"/>
        </w:rPr>
        <w:t>2</w:t>
      </w:r>
    </w:p>
    <w:p w:rsidR="00BB7567" w:rsidRPr="00BB7567" w:rsidRDefault="00BB7567" w:rsidP="002D0050">
      <w:pPr>
        <w:numPr>
          <w:ilvl w:val="0"/>
          <w:numId w:val="27"/>
        </w:numPr>
        <w:spacing w:line="260" w:lineRule="exact"/>
        <w:jc w:val="both"/>
        <w:rPr>
          <w:i/>
          <w:color w:val="0000FF"/>
          <w:sz w:val="20"/>
          <w:lang w:val="en-US"/>
        </w:rPr>
      </w:pPr>
      <w:r>
        <w:rPr>
          <w:i/>
          <w:sz w:val="20"/>
          <w:lang w:val="en-US"/>
        </w:rPr>
        <w:t>Development Agreement Template</w:t>
      </w:r>
    </w:p>
    <w:p w:rsidR="00BB7567" w:rsidRPr="00402D49" w:rsidRDefault="00BB7567" w:rsidP="002D0050">
      <w:pPr>
        <w:numPr>
          <w:ilvl w:val="0"/>
          <w:numId w:val="27"/>
        </w:numPr>
        <w:spacing w:line="260" w:lineRule="exact"/>
        <w:jc w:val="both"/>
        <w:rPr>
          <w:i/>
          <w:color w:val="0000FF"/>
          <w:sz w:val="20"/>
          <w:lang w:val="en-US"/>
        </w:rPr>
      </w:pPr>
      <w:r>
        <w:rPr>
          <w:i/>
          <w:sz w:val="20"/>
          <w:lang w:val="en-US"/>
        </w:rPr>
        <w:t>Development Agreement Schedule 0709</w:t>
      </w:r>
    </w:p>
    <w:p w:rsidR="004179FF" w:rsidRDefault="004179FF" w:rsidP="002D0050">
      <w:pPr>
        <w:rPr>
          <w:sz w:val="20"/>
          <w:lang w:val="en-US"/>
        </w:rPr>
      </w:pPr>
    </w:p>
    <w:p w:rsidR="002D0050" w:rsidRPr="00402D49" w:rsidRDefault="002D0050" w:rsidP="002D0050">
      <w:pPr>
        <w:rPr>
          <w:sz w:val="20"/>
          <w:lang w:val="en-US"/>
        </w:rPr>
      </w:pPr>
      <w:r w:rsidRPr="00402D49">
        <w:rPr>
          <w:sz w:val="20"/>
          <w:lang w:val="en-US"/>
        </w:rPr>
        <w:t>It is Supplier’s responsibility that the relevant employees at supplier have been informed of and are familiar with the contents of this agreement.</w:t>
      </w:r>
    </w:p>
    <w:p w:rsidR="002D0050" w:rsidRPr="00402D49" w:rsidRDefault="002D0050" w:rsidP="002D0050">
      <w:pPr>
        <w:pStyle w:val="Heading3"/>
        <w:rPr>
          <w:sz w:val="20"/>
          <w:szCs w:val="20"/>
          <w:lang w:val="en-US"/>
        </w:rPr>
      </w:pPr>
      <w:r w:rsidRPr="00402D49">
        <w:rPr>
          <w:sz w:val="20"/>
          <w:szCs w:val="20"/>
          <w:lang w:val="en-US"/>
        </w:rPr>
        <w:t>2. Prices and quantity</w:t>
      </w:r>
    </w:p>
    <w:p w:rsidR="002D0050" w:rsidRPr="00402D49" w:rsidRDefault="002D0050" w:rsidP="002D0050">
      <w:pPr>
        <w:rPr>
          <w:sz w:val="20"/>
          <w:lang w:val="en-US"/>
        </w:rPr>
      </w:pPr>
      <w:r w:rsidRPr="00402D49">
        <w:rPr>
          <w:sz w:val="20"/>
          <w:lang w:val="en-US"/>
        </w:rPr>
        <w:t xml:space="preserve">See exhibit </w:t>
      </w:r>
      <w:r w:rsidRPr="00402D49">
        <w:rPr>
          <w:i/>
          <w:sz w:val="20"/>
          <w:lang w:val="en-US"/>
        </w:rPr>
        <w:t>Pricelist</w:t>
      </w:r>
      <w:r w:rsidRPr="00402D49">
        <w:rPr>
          <w:sz w:val="20"/>
          <w:lang w:val="en-US"/>
        </w:rPr>
        <w:t xml:space="preserve"> </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The </w:t>
      </w:r>
      <w:r w:rsidRPr="00402D49">
        <w:rPr>
          <w:i/>
          <w:sz w:val="20"/>
          <w:lang w:val="en-US"/>
        </w:rPr>
        <w:t>Pricelist</w:t>
      </w:r>
      <w:r w:rsidRPr="00402D49">
        <w:rPr>
          <w:sz w:val="20"/>
          <w:lang w:val="en-US"/>
        </w:rPr>
        <w:t xml:space="preserve"> is to include per </w:t>
      </w:r>
      <w:r w:rsidR="00402D49" w:rsidRPr="00402D49">
        <w:rPr>
          <w:sz w:val="20"/>
          <w:lang w:val="en-US"/>
        </w:rPr>
        <w:t>part number</w:t>
      </w:r>
      <w:r w:rsidRPr="00402D49">
        <w:rPr>
          <w:sz w:val="20"/>
          <w:lang w:val="en-US"/>
        </w:rPr>
        <w:t xml:space="preserve"> call-off quantity, lead-time, and also Starting Date and Ending Date of the </w:t>
      </w:r>
      <w:r w:rsidRPr="00402D49">
        <w:rPr>
          <w:i/>
          <w:sz w:val="20"/>
          <w:lang w:val="en-US"/>
        </w:rPr>
        <w:t>Pricelist</w:t>
      </w:r>
      <w:r w:rsidRPr="00402D49">
        <w:rPr>
          <w:sz w:val="20"/>
          <w:lang w:val="en-US"/>
        </w:rPr>
        <w:t xml:space="preserve">, yearly need can also be included. The valid </w:t>
      </w:r>
      <w:r w:rsidRPr="00402D49">
        <w:rPr>
          <w:i/>
          <w:sz w:val="20"/>
          <w:lang w:val="en-US"/>
        </w:rPr>
        <w:t>Pricelist</w:t>
      </w:r>
      <w:r w:rsidRPr="00402D49">
        <w:rPr>
          <w:sz w:val="20"/>
          <w:lang w:val="en-US"/>
        </w:rPr>
        <w:t xml:space="preserve"> is the latest signed </w:t>
      </w:r>
      <w:r w:rsidRPr="00402D49">
        <w:rPr>
          <w:i/>
          <w:sz w:val="20"/>
          <w:lang w:val="en-US"/>
        </w:rPr>
        <w:t>Pricelist</w:t>
      </w:r>
      <w:r w:rsidR="00EA1A3E">
        <w:rPr>
          <w:i/>
          <w:sz w:val="20"/>
          <w:lang w:val="en-US"/>
        </w:rPr>
        <w:t xml:space="preserve"> </w:t>
      </w:r>
      <w:r w:rsidR="00EA1A3E" w:rsidRPr="00EA1A3E">
        <w:rPr>
          <w:sz w:val="20"/>
          <w:lang w:val="en-US"/>
        </w:rPr>
        <w:t>by customer</w:t>
      </w:r>
      <w:r w:rsidR="00EA1A3E">
        <w:rPr>
          <w:i/>
          <w:sz w:val="20"/>
          <w:lang w:val="en-US"/>
        </w:rPr>
        <w:t xml:space="preserve"> </w:t>
      </w:r>
      <w:r w:rsidR="00EA1A3E" w:rsidRPr="00EA1A3E">
        <w:rPr>
          <w:sz w:val="20"/>
          <w:lang w:val="en-US"/>
        </w:rPr>
        <w:t>and supplier</w:t>
      </w:r>
      <w:r w:rsidRPr="00402D49">
        <w:rPr>
          <w:sz w:val="20"/>
          <w:lang w:val="en-US"/>
        </w:rPr>
        <w:t xml:space="preserve">. In case a </w:t>
      </w:r>
      <w:r w:rsidR="00402D49" w:rsidRPr="00402D49">
        <w:rPr>
          <w:sz w:val="20"/>
          <w:lang w:val="en-US"/>
        </w:rPr>
        <w:t>part number</w:t>
      </w:r>
      <w:r w:rsidRPr="00402D49">
        <w:rPr>
          <w:sz w:val="20"/>
          <w:lang w:val="en-US"/>
        </w:rPr>
        <w:t xml:space="preserve"> is missing on the latest </w:t>
      </w:r>
      <w:r w:rsidRPr="00402D49">
        <w:rPr>
          <w:i/>
          <w:sz w:val="20"/>
          <w:lang w:val="en-US"/>
        </w:rPr>
        <w:t>Pricelist</w:t>
      </w:r>
      <w:r w:rsidRPr="00402D49">
        <w:rPr>
          <w:sz w:val="20"/>
          <w:lang w:val="en-US"/>
        </w:rPr>
        <w:t xml:space="preserve"> the terms for this </w:t>
      </w:r>
      <w:r w:rsidR="00402D49" w:rsidRPr="00402D49">
        <w:rPr>
          <w:sz w:val="20"/>
          <w:lang w:val="en-US"/>
        </w:rPr>
        <w:t>part number</w:t>
      </w:r>
      <w:r w:rsidRPr="00402D49">
        <w:rPr>
          <w:sz w:val="20"/>
          <w:lang w:val="en-US"/>
        </w:rPr>
        <w:t xml:space="preserve"> is regulated in the last signed </w:t>
      </w:r>
      <w:r w:rsidRPr="00402D49">
        <w:rPr>
          <w:i/>
          <w:sz w:val="20"/>
          <w:lang w:val="en-US"/>
        </w:rPr>
        <w:t>Pricelist</w:t>
      </w:r>
      <w:r w:rsidRPr="00402D49">
        <w:rPr>
          <w:sz w:val="20"/>
          <w:lang w:val="en-US"/>
        </w:rPr>
        <w:t xml:space="preserve"> where this </w:t>
      </w:r>
      <w:r w:rsidR="00402D49" w:rsidRPr="00402D49">
        <w:rPr>
          <w:sz w:val="20"/>
          <w:lang w:val="en-US"/>
        </w:rPr>
        <w:t>part number</w:t>
      </w:r>
      <w:r w:rsidRPr="00402D49">
        <w:rPr>
          <w:sz w:val="20"/>
          <w:lang w:val="en-US"/>
        </w:rPr>
        <w:t xml:space="preserve"> was included.</w:t>
      </w:r>
    </w:p>
    <w:p w:rsidR="002D0050" w:rsidRPr="00402D49" w:rsidRDefault="002D0050" w:rsidP="002D0050">
      <w:pPr>
        <w:rPr>
          <w:sz w:val="20"/>
          <w:lang w:val="en-US"/>
        </w:rPr>
      </w:pPr>
      <w:r w:rsidRPr="00402D49">
        <w:rPr>
          <w:sz w:val="20"/>
          <w:lang w:val="en-US"/>
        </w:rPr>
        <w:t xml:space="preserve"> </w:t>
      </w:r>
    </w:p>
    <w:p w:rsidR="002D0050" w:rsidRPr="00402D49" w:rsidRDefault="002D0050" w:rsidP="002D0050">
      <w:pPr>
        <w:rPr>
          <w:sz w:val="20"/>
          <w:lang w:val="en-US"/>
        </w:rPr>
      </w:pPr>
      <w:r w:rsidRPr="00402D49">
        <w:rPr>
          <w:sz w:val="20"/>
          <w:lang w:val="en-US"/>
        </w:rPr>
        <w:t xml:space="preserve">Prices are fixed during this period. </w:t>
      </w:r>
    </w:p>
    <w:p w:rsidR="002D0050" w:rsidRPr="00402D49" w:rsidRDefault="002D0050" w:rsidP="002D0050">
      <w:pPr>
        <w:rPr>
          <w:sz w:val="20"/>
          <w:lang w:val="en-US"/>
        </w:rPr>
      </w:pPr>
    </w:p>
    <w:p w:rsidR="002D0050" w:rsidRPr="00402D49" w:rsidRDefault="002D0050" w:rsidP="002D0050">
      <w:pPr>
        <w:rPr>
          <w:sz w:val="20"/>
          <w:lang w:val="en-US"/>
        </w:rPr>
      </w:pPr>
      <w:proofErr w:type="gramStart"/>
      <w:r w:rsidRPr="00402D49">
        <w:rPr>
          <w:sz w:val="20"/>
          <w:lang w:val="en-US"/>
        </w:rPr>
        <w:t>Customer order number as well as part number always have to be stated in Supplier’s invoices and shipping documents.</w:t>
      </w:r>
      <w:proofErr w:type="gramEnd"/>
      <w:r w:rsidRPr="00402D49">
        <w:rPr>
          <w:sz w:val="20"/>
          <w:lang w:val="en-US"/>
        </w:rPr>
        <w:t xml:space="preserve"> Invoices shall be sent to the same factory as goods are sent to.</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Invoices without above are not paid.</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The invoiced price is the same price as the price valid the date the order was placed. </w:t>
      </w:r>
    </w:p>
    <w:p w:rsidR="002D0050" w:rsidRPr="00402D49" w:rsidRDefault="002D0050" w:rsidP="002D0050">
      <w:pPr>
        <w:rPr>
          <w:sz w:val="20"/>
          <w:lang w:val="en-US"/>
        </w:rPr>
      </w:pPr>
      <w:r w:rsidRPr="00402D49">
        <w:rPr>
          <w:sz w:val="20"/>
          <w:lang w:val="en-US"/>
        </w:rPr>
        <w:t xml:space="preserve">Customer does not take responsibility for miscalculations. Corrections in invoices may only occur within the period of payment. </w:t>
      </w:r>
    </w:p>
    <w:p w:rsidR="002D0050" w:rsidRPr="00402D49" w:rsidRDefault="002D0050" w:rsidP="002D0050">
      <w:pPr>
        <w:pStyle w:val="Heading3"/>
        <w:rPr>
          <w:sz w:val="20"/>
          <w:szCs w:val="20"/>
          <w:lang w:val="en-US"/>
        </w:rPr>
      </w:pPr>
      <w:r w:rsidRPr="00402D49">
        <w:rPr>
          <w:sz w:val="20"/>
          <w:szCs w:val="20"/>
          <w:lang w:val="en-US"/>
        </w:rPr>
        <w:t>3. Terms of delivery</w:t>
      </w:r>
    </w:p>
    <w:p w:rsidR="002D0050" w:rsidRDefault="002D0050" w:rsidP="002D0050">
      <w:pPr>
        <w:rPr>
          <w:sz w:val="20"/>
          <w:lang w:val="en-US"/>
        </w:rPr>
      </w:pPr>
      <w:proofErr w:type="gramStart"/>
      <w:r w:rsidRPr="00402D49">
        <w:rPr>
          <w:sz w:val="20"/>
          <w:lang w:val="en-US"/>
        </w:rPr>
        <w:t>[</w:t>
      </w:r>
      <w:r w:rsidR="00FA2363">
        <w:rPr>
          <w:sz w:val="20"/>
          <w:lang w:val="en-US"/>
        </w:rPr>
        <w:t>FCA</w:t>
      </w:r>
      <w:r w:rsidRPr="00402D49">
        <w:rPr>
          <w:sz w:val="20"/>
          <w:lang w:val="en-US"/>
        </w:rPr>
        <w:t>], according to INCOTERMS 2000.</w:t>
      </w:r>
      <w:proofErr w:type="gramEnd"/>
      <w:r w:rsidRPr="00402D49">
        <w:rPr>
          <w:sz w:val="20"/>
          <w:lang w:val="en-US"/>
        </w:rPr>
        <w:t xml:space="preserve"> All packaging material is [Included] in prices.</w:t>
      </w:r>
    </w:p>
    <w:p w:rsidR="00220B4D" w:rsidRPr="00402D49" w:rsidRDefault="00220B4D" w:rsidP="002D0050">
      <w:pPr>
        <w:rPr>
          <w:sz w:val="20"/>
          <w:lang w:val="en-US"/>
        </w:rPr>
      </w:pPr>
      <w:r>
        <w:rPr>
          <w:sz w:val="20"/>
          <w:lang w:val="en-US"/>
        </w:rPr>
        <w:t>In case of return system of packing material Electrolux Laundry Systems web solution is to be used.</w:t>
      </w:r>
    </w:p>
    <w:p w:rsidR="002D0050" w:rsidRPr="00402D49" w:rsidRDefault="002D0050" w:rsidP="002D0050">
      <w:pPr>
        <w:pStyle w:val="Heading3"/>
        <w:rPr>
          <w:sz w:val="20"/>
          <w:szCs w:val="20"/>
          <w:lang w:val="en-US"/>
        </w:rPr>
      </w:pPr>
      <w:r w:rsidRPr="00402D49">
        <w:rPr>
          <w:sz w:val="20"/>
          <w:szCs w:val="20"/>
          <w:lang w:val="en-US"/>
        </w:rPr>
        <w:t>4. Terms of payment</w:t>
      </w:r>
    </w:p>
    <w:p w:rsidR="002D0050" w:rsidRPr="00402D49" w:rsidRDefault="002D0050" w:rsidP="002D0050">
      <w:pPr>
        <w:rPr>
          <w:sz w:val="20"/>
          <w:lang w:val="en-US"/>
        </w:rPr>
      </w:pPr>
      <w:r w:rsidRPr="00402D49">
        <w:rPr>
          <w:sz w:val="20"/>
          <w:lang w:val="en-US"/>
        </w:rPr>
        <w:t>[60] Days net, end of month</w:t>
      </w:r>
    </w:p>
    <w:p w:rsidR="002D0050" w:rsidRPr="00402D49" w:rsidRDefault="002D0050" w:rsidP="002D0050">
      <w:pPr>
        <w:pStyle w:val="Heading3"/>
        <w:rPr>
          <w:sz w:val="20"/>
          <w:szCs w:val="20"/>
          <w:lang w:val="en-US"/>
        </w:rPr>
      </w:pPr>
      <w:r w:rsidRPr="00402D49">
        <w:rPr>
          <w:sz w:val="20"/>
          <w:szCs w:val="20"/>
          <w:lang w:val="en-US"/>
        </w:rPr>
        <w:lastRenderedPageBreak/>
        <w:t>5. Terms of purchase</w:t>
      </w:r>
    </w:p>
    <w:p w:rsidR="002D0050" w:rsidRPr="00402D49" w:rsidRDefault="002D0050" w:rsidP="002D0050">
      <w:pPr>
        <w:rPr>
          <w:sz w:val="20"/>
          <w:lang w:val="en-US"/>
        </w:rPr>
      </w:pPr>
      <w:r w:rsidRPr="00402D49">
        <w:rPr>
          <w:sz w:val="20"/>
          <w:lang w:val="en-US"/>
        </w:rPr>
        <w:t xml:space="preserve">This agreement applies to the exhibit </w:t>
      </w:r>
      <w:r w:rsidR="00F07BAE" w:rsidRPr="00402D49">
        <w:rPr>
          <w:i/>
          <w:sz w:val="20"/>
          <w:lang w:val="en-US"/>
        </w:rPr>
        <w:t xml:space="preserve">Electrolux Laundry Systems </w:t>
      </w:r>
      <w:r w:rsidRPr="00402D49">
        <w:rPr>
          <w:i/>
          <w:sz w:val="20"/>
          <w:lang w:val="en-US"/>
        </w:rPr>
        <w:t>General purchasing conditions</w:t>
      </w:r>
      <w:r w:rsidRPr="00402D49">
        <w:rPr>
          <w:sz w:val="20"/>
          <w:lang w:val="en-US"/>
        </w:rPr>
        <w:t>.</w:t>
      </w:r>
    </w:p>
    <w:p w:rsidR="002D0050" w:rsidRPr="00402D49" w:rsidRDefault="002D0050" w:rsidP="002D0050">
      <w:pPr>
        <w:pStyle w:val="Heading3"/>
        <w:rPr>
          <w:sz w:val="20"/>
          <w:szCs w:val="20"/>
          <w:lang w:val="en-US"/>
        </w:rPr>
      </w:pPr>
      <w:r w:rsidRPr="00402D49">
        <w:rPr>
          <w:sz w:val="20"/>
          <w:szCs w:val="20"/>
          <w:lang w:val="en-US"/>
        </w:rPr>
        <w:t>6. Termination</w:t>
      </w:r>
    </w:p>
    <w:p w:rsidR="00EA1A3E" w:rsidRPr="00EA1A3E" w:rsidRDefault="00EA1A3E" w:rsidP="00EA1A3E">
      <w:pPr>
        <w:autoSpaceDE w:val="0"/>
        <w:autoSpaceDN w:val="0"/>
        <w:adjustRightInd w:val="0"/>
        <w:jc w:val="both"/>
        <w:rPr>
          <w:rFonts w:ascii="Times" w:hAnsi="Times" w:cs="Times"/>
          <w:color w:val="000000"/>
          <w:sz w:val="20"/>
          <w:szCs w:val="20"/>
          <w:lang w:eastAsia="sv-SE"/>
        </w:rPr>
      </w:pPr>
      <w:r w:rsidRPr="00EA1A3E">
        <w:rPr>
          <w:rFonts w:ascii="Times" w:hAnsi="Times" w:cs="Times"/>
          <w:color w:val="000000"/>
          <w:sz w:val="20"/>
          <w:szCs w:val="20"/>
          <w:lang w:eastAsia="sv-SE"/>
        </w:rPr>
        <w:t xml:space="preserve">If any of the parties want to terminate the commercial agreement or the </w:t>
      </w:r>
      <w:r w:rsidRPr="00EA1A3E">
        <w:rPr>
          <w:rFonts w:ascii="Times" w:hAnsi="Times" w:cs="Times"/>
          <w:i/>
          <w:iCs/>
          <w:color w:val="000000"/>
          <w:sz w:val="20"/>
          <w:szCs w:val="20"/>
          <w:lang w:eastAsia="sv-SE"/>
        </w:rPr>
        <w:t>Pricelist</w:t>
      </w:r>
      <w:r w:rsidRPr="00EA1A3E">
        <w:rPr>
          <w:rFonts w:ascii="Times" w:hAnsi="Times" w:cs="Times"/>
          <w:color w:val="000000"/>
          <w:sz w:val="20"/>
          <w:szCs w:val="20"/>
          <w:lang w:eastAsia="sv-SE"/>
        </w:rPr>
        <w:t xml:space="preserve"> this has to be done at least 3 months before Ending Date of the </w:t>
      </w:r>
      <w:r w:rsidRPr="00EA1A3E">
        <w:rPr>
          <w:rFonts w:ascii="Times" w:hAnsi="Times" w:cs="Times"/>
          <w:i/>
          <w:iCs/>
          <w:color w:val="000000"/>
          <w:sz w:val="20"/>
          <w:szCs w:val="20"/>
          <w:lang w:eastAsia="sv-SE"/>
        </w:rPr>
        <w:t xml:space="preserve">Pricelist, </w:t>
      </w:r>
      <w:r w:rsidRPr="00EA1A3E">
        <w:rPr>
          <w:rFonts w:ascii="Times" w:hAnsi="Times" w:cs="Times"/>
          <w:color w:val="000000"/>
          <w:sz w:val="20"/>
          <w:szCs w:val="20"/>
          <w:lang w:eastAsia="sv-SE"/>
        </w:rPr>
        <w:t>this</w:t>
      </w:r>
      <w:r w:rsidRPr="00EA1A3E">
        <w:rPr>
          <w:rFonts w:ascii="Times" w:hAnsi="Times" w:cs="Times"/>
          <w:i/>
          <w:iCs/>
          <w:color w:val="000000"/>
          <w:sz w:val="20"/>
          <w:szCs w:val="20"/>
          <w:lang w:eastAsia="sv-SE"/>
        </w:rPr>
        <w:t xml:space="preserve"> </w:t>
      </w:r>
      <w:r w:rsidRPr="00EA1A3E">
        <w:rPr>
          <w:rFonts w:ascii="Times" w:hAnsi="Times" w:cs="Times"/>
          <w:color w:val="000000"/>
          <w:sz w:val="20"/>
          <w:szCs w:val="20"/>
          <w:lang w:eastAsia="sv-SE"/>
        </w:rPr>
        <w:t xml:space="preserve">in order to have termination valid only at the ending date in pricelist (not before). If none of the parties terminates the commercial agreement or the </w:t>
      </w:r>
      <w:r w:rsidRPr="00EA1A3E">
        <w:rPr>
          <w:rFonts w:ascii="Times" w:hAnsi="Times" w:cs="Times"/>
          <w:i/>
          <w:iCs/>
          <w:color w:val="000000"/>
          <w:sz w:val="20"/>
          <w:szCs w:val="20"/>
          <w:lang w:eastAsia="sv-SE"/>
        </w:rPr>
        <w:t>Pricelist</w:t>
      </w:r>
      <w:r w:rsidRPr="00EA1A3E">
        <w:rPr>
          <w:rFonts w:ascii="Times" w:hAnsi="Times" w:cs="Times"/>
          <w:color w:val="000000"/>
          <w:sz w:val="20"/>
          <w:szCs w:val="20"/>
          <w:lang w:eastAsia="sv-SE"/>
        </w:rPr>
        <w:t xml:space="preserve"> 3 months before Ending Date the Ending Date will be extended rolling 3 months.</w:t>
      </w:r>
    </w:p>
    <w:p w:rsidR="00EA1A3E" w:rsidRPr="00EA1A3E" w:rsidRDefault="00EA1A3E" w:rsidP="00EA1A3E">
      <w:pPr>
        <w:autoSpaceDE w:val="0"/>
        <w:autoSpaceDN w:val="0"/>
        <w:adjustRightInd w:val="0"/>
        <w:rPr>
          <w:rFonts w:ascii="Times" w:hAnsi="Times" w:cs="Times"/>
          <w:color w:val="000000"/>
          <w:sz w:val="20"/>
          <w:szCs w:val="20"/>
          <w:lang w:eastAsia="sv-SE"/>
        </w:rPr>
      </w:pPr>
    </w:p>
    <w:p w:rsidR="002D0050" w:rsidRPr="00EA1A3E" w:rsidRDefault="002D0050" w:rsidP="00EA1A3E">
      <w:pPr>
        <w:rPr>
          <w:rFonts w:ascii="Arial" w:hAnsi="Arial" w:cs="Arial"/>
          <w:b/>
          <w:i/>
          <w:sz w:val="20"/>
          <w:szCs w:val="20"/>
          <w:lang w:val="en-US"/>
        </w:rPr>
      </w:pPr>
      <w:r w:rsidRPr="00EA1A3E">
        <w:rPr>
          <w:rFonts w:ascii="Arial" w:hAnsi="Arial" w:cs="Arial"/>
          <w:b/>
          <w:i/>
          <w:sz w:val="20"/>
          <w:szCs w:val="20"/>
          <w:lang w:val="en-US"/>
        </w:rPr>
        <w:t>7. Forecast/Order</w:t>
      </w:r>
    </w:p>
    <w:p w:rsidR="002D0050" w:rsidRPr="00402D49" w:rsidRDefault="002D0050" w:rsidP="002D0050">
      <w:pPr>
        <w:rPr>
          <w:sz w:val="20"/>
          <w:lang w:val="en-US"/>
        </w:rPr>
      </w:pPr>
      <w:r w:rsidRPr="00402D49">
        <w:rPr>
          <w:sz w:val="20"/>
          <w:lang w:val="en-US"/>
        </w:rPr>
        <w:t>Forecasts and orders will be sent every day as a Delivery Schedule via [Webrix/EDI/Fax] and it is up to the Supplier to check the Delivery Schedule every day.</w:t>
      </w:r>
    </w:p>
    <w:p w:rsidR="002D0050" w:rsidRPr="00402D49" w:rsidRDefault="002D0050" w:rsidP="002D0050">
      <w:pPr>
        <w:pStyle w:val="Heading3"/>
        <w:rPr>
          <w:rFonts w:ascii="Times New Roman" w:hAnsi="Times New Roman" w:cs="Times New Roman"/>
          <w:b w:val="0"/>
          <w:sz w:val="20"/>
          <w:szCs w:val="20"/>
          <w:lang w:val="en-US"/>
        </w:rPr>
      </w:pPr>
      <w:r w:rsidRPr="00402D49">
        <w:rPr>
          <w:sz w:val="20"/>
          <w:szCs w:val="20"/>
          <w:lang w:val="en-US"/>
        </w:rPr>
        <w:t xml:space="preserve">8. Quality </w:t>
      </w:r>
    </w:p>
    <w:p w:rsidR="002D0050" w:rsidRPr="00402D49" w:rsidRDefault="002D0050" w:rsidP="002D0050">
      <w:pPr>
        <w:rPr>
          <w:sz w:val="20"/>
          <w:lang w:val="en-US"/>
        </w:rPr>
      </w:pPr>
      <w:r w:rsidRPr="00402D49">
        <w:rPr>
          <w:sz w:val="20"/>
          <w:lang w:val="en-US"/>
        </w:rPr>
        <w:t xml:space="preserve">Quality </w:t>
      </w:r>
      <w:r w:rsidR="0051215E">
        <w:rPr>
          <w:sz w:val="20"/>
          <w:lang w:val="en-US"/>
        </w:rPr>
        <w:t>vision</w:t>
      </w:r>
      <w:r w:rsidRPr="00402D49">
        <w:rPr>
          <w:sz w:val="20"/>
          <w:lang w:val="en-US"/>
        </w:rPr>
        <w:t xml:space="preserve">: </w:t>
      </w:r>
      <w:r w:rsidR="0051215E">
        <w:rPr>
          <w:sz w:val="20"/>
          <w:lang w:val="en-US"/>
        </w:rPr>
        <w:t>Zero</w:t>
      </w:r>
      <w:r w:rsidRPr="00402D49">
        <w:rPr>
          <w:sz w:val="20"/>
          <w:lang w:val="en-US"/>
        </w:rPr>
        <w:t xml:space="preserve"> </w:t>
      </w:r>
      <w:proofErr w:type="gramStart"/>
      <w:r w:rsidR="0051215E">
        <w:rPr>
          <w:sz w:val="20"/>
          <w:lang w:val="en-US"/>
        </w:rPr>
        <w:t>(</w:t>
      </w:r>
      <w:r w:rsidR="00747477">
        <w:rPr>
          <w:sz w:val="20"/>
          <w:lang w:val="en-US"/>
        </w:rPr>
        <w:t xml:space="preserve"> </w:t>
      </w:r>
      <w:r w:rsidR="0051215E">
        <w:rPr>
          <w:sz w:val="20"/>
          <w:lang w:val="en-US"/>
        </w:rPr>
        <w:t>0</w:t>
      </w:r>
      <w:proofErr w:type="gramEnd"/>
      <w:r w:rsidR="00747477">
        <w:rPr>
          <w:sz w:val="20"/>
          <w:lang w:val="en-US"/>
        </w:rPr>
        <w:t xml:space="preserve"> </w:t>
      </w:r>
      <w:r w:rsidR="0051215E">
        <w:rPr>
          <w:sz w:val="20"/>
          <w:lang w:val="en-US"/>
        </w:rPr>
        <w:t xml:space="preserve">) </w:t>
      </w:r>
      <w:r w:rsidRPr="00402D49">
        <w:rPr>
          <w:sz w:val="20"/>
          <w:lang w:val="en-US"/>
        </w:rPr>
        <w:t>PPM (Parts per million)</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Customer will invoice the Supplier for the costs that come up for claimed goods and conditions for that are stated in the enclosed copy of </w:t>
      </w:r>
      <w:r w:rsidRPr="00402D49">
        <w:rPr>
          <w:i/>
          <w:sz w:val="20"/>
          <w:lang w:val="en-US"/>
        </w:rPr>
        <w:t>Routine for claims</w:t>
      </w:r>
      <w:r w:rsidRPr="00402D49">
        <w:rPr>
          <w:sz w:val="20"/>
          <w:lang w:val="en-US"/>
        </w:rPr>
        <w:t>. Customer will also in case, when goods are rejected due to defect or faults in the supplied goods, report that to the supplier.</w:t>
      </w:r>
    </w:p>
    <w:p w:rsidR="002D0050" w:rsidRPr="00402D49" w:rsidRDefault="002D0050" w:rsidP="002D0050">
      <w:pPr>
        <w:pStyle w:val="Heading3"/>
        <w:rPr>
          <w:sz w:val="20"/>
          <w:szCs w:val="20"/>
          <w:lang w:val="en-US"/>
        </w:rPr>
      </w:pPr>
      <w:r w:rsidRPr="00402D49">
        <w:rPr>
          <w:sz w:val="20"/>
          <w:szCs w:val="20"/>
          <w:lang w:val="en-US"/>
        </w:rPr>
        <w:t>9. Delivery</w:t>
      </w:r>
      <w:r w:rsidRPr="00402D49">
        <w:rPr>
          <w:sz w:val="20"/>
          <w:szCs w:val="20"/>
          <w:lang w:val="en-US"/>
        </w:rPr>
        <w:tab/>
      </w:r>
    </w:p>
    <w:p w:rsidR="002D0050" w:rsidRPr="00402D49" w:rsidRDefault="002D0050" w:rsidP="002D0050">
      <w:pPr>
        <w:rPr>
          <w:lang w:val="en-US"/>
        </w:rPr>
      </w:pPr>
      <w:r w:rsidRPr="00402D49">
        <w:rPr>
          <w:sz w:val="20"/>
          <w:lang w:val="en-US"/>
        </w:rPr>
        <w:t xml:space="preserve">Delivery Performance </w:t>
      </w:r>
      <w:r w:rsidR="0051215E">
        <w:rPr>
          <w:sz w:val="20"/>
          <w:lang w:val="en-US"/>
        </w:rPr>
        <w:t>Vision</w:t>
      </w:r>
      <w:r w:rsidRPr="00402D49">
        <w:rPr>
          <w:sz w:val="20"/>
          <w:lang w:val="en-US"/>
        </w:rPr>
        <w:t xml:space="preserve">: </w:t>
      </w:r>
      <w:r w:rsidR="00747477">
        <w:rPr>
          <w:sz w:val="20"/>
          <w:lang w:val="en-US"/>
        </w:rPr>
        <w:t>100 %</w:t>
      </w:r>
      <w:r w:rsidR="0051215E">
        <w:rPr>
          <w:sz w:val="20"/>
          <w:lang w:val="en-US"/>
        </w:rPr>
        <w:t xml:space="preserve"> </w:t>
      </w:r>
      <w:r w:rsidR="00B22B10">
        <w:rPr>
          <w:sz w:val="20"/>
          <w:lang w:val="en-US"/>
        </w:rPr>
        <w:t>on</w:t>
      </w:r>
      <w:r w:rsidR="00747477">
        <w:rPr>
          <w:sz w:val="20"/>
          <w:lang w:val="en-US"/>
        </w:rPr>
        <w:t xml:space="preserve"> time deliveries</w:t>
      </w:r>
      <w:r w:rsidRPr="00402D49">
        <w:rPr>
          <w:sz w:val="20"/>
          <w:lang w:val="en-US"/>
        </w:rPr>
        <w:t>, measured per day</w:t>
      </w:r>
      <w:r w:rsidR="00747477">
        <w:rPr>
          <w:sz w:val="20"/>
          <w:lang w:val="en-US"/>
        </w:rPr>
        <w:t xml:space="preserve"> on requested date</w:t>
      </w:r>
      <w:r w:rsidRPr="00402D49">
        <w:rPr>
          <w:sz w:val="20"/>
          <w:lang w:val="en-US"/>
        </w:rPr>
        <w:t>.</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If Lead Time is not specified in the </w:t>
      </w:r>
      <w:r w:rsidRPr="00402D49">
        <w:rPr>
          <w:i/>
          <w:sz w:val="20"/>
          <w:lang w:val="en-US"/>
        </w:rPr>
        <w:t>Pricelist</w:t>
      </w:r>
      <w:r w:rsidRPr="00402D49">
        <w:rPr>
          <w:sz w:val="20"/>
          <w:lang w:val="en-US"/>
        </w:rPr>
        <w:t xml:space="preserve"> the Lead Time is by default [5] days</w:t>
      </w:r>
    </w:p>
    <w:p w:rsidR="002D0050" w:rsidRPr="00402D49" w:rsidRDefault="002D0050" w:rsidP="002D0050">
      <w:pPr>
        <w:rPr>
          <w:sz w:val="20"/>
          <w:lang w:val="en-US"/>
        </w:rPr>
      </w:pPr>
      <w:r w:rsidRPr="00402D49">
        <w:rPr>
          <w:sz w:val="20"/>
          <w:lang w:val="en-US"/>
        </w:rPr>
        <w:t>Order Date + Lead Time = Requested Date and is the date when goods have to be at Customer.</w:t>
      </w:r>
    </w:p>
    <w:p w:rsidR="002D0050" w:rsidRPr="00402D49" w:rsidRDefault="002D0050" w:rsidP="002D0050">
      <w:pPr>
        <w:rPr>
          <w:sz w:val="20"/>
          <w:lang w:val="en-US"/>
        </w:rPr>
      </w:pPr>
      <w:r w:rsidRPr="00402D49">
        <w:rPr>
          <w:sz w:val="20"/>
          <w:lang w:val="en-US"/>
        </w:rPr>
        <w:t>Delivery date on Delivery Schedule is the same as Requested Date</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If INCOTERM Ex Works are applied, goods must be:</w:t>
      </w:r>
    </w:p>
    <w:p w:rsidR="002D0050" w:rsidRPr="00402D49" w:rsidRDefault="002D0050" w:rsidP="002D0050">
      <w:pPr>
        <w:rPr>
          <w:lang w:val="en-US"/>
        </w:rPr>
      </w:pPr>
      <w:r w:rsidRPr="00402D49">
        <w:rPr>
          <w:lang w:val="en-US"/>
        </w:rPr>
        <w:t xml:space="preserve"> </w:t>
      </w:r>
    </w:p>
    <w:p w:rsidR="002D0050" w:rsidRPr="00402D49" w:rsidRDefault="002D0050" w:rsidP="002D0050">
      <w:pPr>
        <w:numPr>
          <w:ilvl w:val="0"/>
          <w:numId w:val="28"/>
        </w:numPr>
        <w:spacing w:line="260" w:lineRule="exact"/>
        <w:jc w:val="both"/>
        <w:rPr>
          <w:sz w:val="20"/>
          <w:lang w:val="en-US"/>
        </w:rPr>
      </w:pPr>
      <w:r w:rsidRPr="00402D49">
        <w:rPr>
          <w:sz w:val="20"/>
          <w:lang w:val="en-US"/>
        </w:rPr>
        <w:t xml:space="preserve">Sent [x] days before Requested Date. </w:t>
      </w:r>
    </w:p>
    <w:p w:rsidR="002D0050" w:rsidRPr="00402D49" w:rsidRDefault="002D0050" w:rsidP="002D0050">
      <w:pPr>
        <w:numPr>
          <w:ilvl w:val="0"/>
          <w:numId w:val="28"/>
        </w:numPr>
        <w:spacing w:line="260" w:lineRule="exact"/>
        <w:jc w:val="both"/>
        <w:rPr>
          <w:sz w:val="20"/>
          <w:lang w:val="en-US"/>
        </w:rPr>
      </w:pPr>
      <w:r w:rsidRPr="00402D49">
        <w:rPr>
          <w:sz w:val="20"/>
          <w:lang w:val="en-US"/>
        </w:rPr>
        <w:t>Transported with forwarder [XXX] with which Customer has agreed prices.</w:t>
      </w:r>
    </w:p>
    <w:p w:rsidR="002D0050" w:rsidRPr="00402D49" w:rsidRDefault="002D0050" w:rsidP="002D0050">
      <w:pPr>
        <w:rPr>
          <w:sz w:val="20"/>
          <w:lang w:val="en-US"/>
        </w:rPr>
      </w:pPr>
      <w:r w:rsidRPr="00402D49">
        <w:rPr>
          <w:sz w:val="20"/>
          <w:lang w:val="en-US"/>
        </w:rPr>
        <w:t xml:space="preserve">All extra cost for urgent deliveries when supplier is late with a delivery is born by supplier. </w:t>
      </w:r>
    </w:p>
    <w:p w:rsidR="002D0050" w:rsidRPr="00402D49" w:rsidRDefault="002D0050" w:rsidP="002D0050">
      <w:pPr>
        <w:pStyle w:val="Heading3"/>
        <w:rPr>
          <w:rFonts w:ascii="Times New Roman" w:hAnsi="Times New Roman" w:cs="Times New Roman"/>
          <w:b w:val="0"/>
          <w:sz w:val="20"/>
          <w:szCs w:val="20"/>
          <w:lang w:val="en-US"/>
        </w:rPr>
      </w:pPr>
      <w:r w:rsidRPr="00402D49">
        <w:rPr>
          <w:sz w:val="20"/>
          <w:szCs w:val="20"/>
          <w:lang w:val="en-US"/>
        </w:rPr>
        <w:t>10. Out of targets</w:t>
      </w:r>
    </w:p>
    <w:p w:rsidR="002D0050" w:rsidRPr="00402D49" w:rsidRDefault="002D0050" w:rsidP="002D0050">
      <w:pPr>
        <w:rPr>
          <w:sz w:val="20"/>
          <w:lang w:val="en-US"/>
        </w:rPr>
      </w:pPr>
      <w:r w:rsidRPr="00402D49">
        <w:rPr>
          <w:sz w:val="20"/>
          <w:lang w:val="en-US"/>
        </w:rPr>
        <w:t>Supplier is responsible to continuously follow up by own measurements if the agreed targets is meet or not. If targets are not reached over rolling 3 months, supplier shall make an action plan and come to visit customer in order to present the plan.</w:t>
      </w:r>
    </w:p>
    <w:p w:rsidR="002D0050" w:rsidRPr="00402D49" w:rsidRDefault="002D0050" w:rsidP="002D0050">
      <w:pPr>
        <w:pStyle w:val="Heading3"/>
        <w:rPr>
          <w:sz w:val="20"/>
          <w:szCs w:val="20"/>
          <w:lang w:val="en-US"/>
        </w:rPr>
      </w:pPr>
      <w:r w:rsidRPr="00402D49">
        <w:rPr>
          <w:sz w:val="20"/>
          <w:szCs w:val="20"/>
          <w:lang w:val="en-US"/>
        </w:rPr>
        <w:t xml:space="preserve">11. Material authorization </w:t>
      </w:r>
    </w:p>
    <w:p w:rsidR="00457834" w:rsidRPr="00457834" w:rsidRDefault="002D0050" w:rsidP="00457834">
      <w:pPr>
        <w:autoSpaceDE w:val="0"/>
        <w:autoSpaceDN w:val="0"/>
        <w:adjustRightInd w:val="0"/>
        <w:jc w:val="both"/>
        <w:rPr>
          <w:rFonts w:ascii="Times" w:hAnsi="Times" w:cs="Times"/>
          <w:sz w:val="20"/>
          <w:szCs w:val="20"/>
          <w:lang w:eastAsia="sv-SE"/>
        </w:rPr>
      </w:pPr>
      <w:r w:rsidRPr="00402D49">
        <w:rPr>
          <w:sz w:val="20"/>
          <w:lang w:val="en-US"/>
        </w:rPr>
        <w:t>Supplier has the approval from Customer to buy material for a [3] months Average Forecasted Need. The Customer binds to buy material within the authorization that is left over cause of dramatically changed needs or changes in specification</w:t>
      </w:r>
      <w:r w:rsidRPr="00457834">
        <w:rPr>
          <w:sz w:val="20"/>
          <w:lang w:val="en-US"/>
        </w:rPr>
        <w:t xml:space="preserve">. </w:t>
      </w:r>
      <w:r w:rsidR="00457834" w:rsidRPr="00457834">
        <w:rPr>
          <w:rFonts w:ascii="Times" w:hAnsi="Times" w:cs="Times"/>
          <w:sz w:val="20"/>
          <w:szCs w:val="20"/>
          <w:lang w:eastAsia="sv-SE"/>
        </w:rPr>
        <w:t xml:space="preserve">Material with very long lead-time which may require a longer authorization is specified in </w:t>
      </w:r>
      <w:r w:rsidR="00457834" w:rsidRPr="00457834">
        <w:rPr>
          <w:rFonts w:ascii="Times" w:hAnsi="Times" w:cs="Times"/>
          <w:i/>
          <w:sz w:val="20"/>
          <w:szCs w:val="20"/>
          <w:lang w:eastAsia="sv-SE"/>
        </w:rPr>
        <w:t>Pricelist</w:t>
      </w:r>
      <w:r w:rsidR="00457834" w:rsidRPr="00457834">
        <w:rPr>
          <w:rFonts w:ascii="Times" w:hAnsi="Times" w:cs="Times"/>
          <w:sz w:val="20"/>
          <w:szCs w:val="20"/>
          <w:lang w:eastAsia="sv-SE"/>
        </w:rPr>
        <w:t xml:space="preserve"> with months valid for these items.</w:t>
      </w:r>
    </w:p>
    <w:p w:rsidR="00457834" w:rsidRPr="00457834" w:rsidRDefault="00457834" w:rsidP="00457834">
      <w:pPr>
        <w:autoSpaceDE w:val="0"/>
        <w:autoSpaceDN w:val="0"/>
        <w:adjustRightInd w:val="0"/>
        <w:jc w:val="both"/>
        <w:rPr>
          <w:rFonts w:ascii="Times" w:hAnsi="Times" w:cs="Times"/>
          <w:color w:val="000000"/>
          <w:sz w:val="20"/>
          <w:szCs w:val="20"/>
          <w:lang w:eastAsia="sv-SE"/>
        </w:rPr>
      </w:pPr>
    </w:p>
    <w:p w:rsidR="002D0050" w:rsidRPr="00402D49" w:rsidRDefault="002D0050" w:rsidP="002D0050">
      <w:pPr>
        <w:rPr>
          <w:sz w:val="20"/>
          <w:lang w:val="en-US"/>
        </w:rPr>
      </w:pPr>
      <w:r w:rsidRPr="00402D49">
        <w:rPr>
          <w:sz w:val="20"/>
          <w:lang w:val="en-US"/>
        </w:rPr>
        <w:t xml:space="preserve">The risk for material beyond the authorization will be covered by the Supplier. </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Though, the Supplier shall do its utmost in order to sell this material back to sub-supplier or to use it for other customers.</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Average Forecasted Need = Need based on the next [6] months average need in forecast. In case there is no forecast on a </w:t>
      </w:r>
      <w:r w:rsidR="00402D49" w:rsidRPr="00402D49">
        <w:rPr>
          <w:sz w:val="20"/>
          <w:lang w:val="en-US"/>
        </w:rPr>
        <w:t>part number</w:t>
      </w:r>
      <w:r w:rsidRPr="00402D49">
        <w:rPr>
          <w:sz w:val="20"/>
          <w:lang w:val="en-US"/>
        </w:rPr>
        <w:t xml:space="preserve"> the Average Forecasted Need for such a </w:t>
      </w:r>
      <w:r w:rsidR="00402D49" w:rsidRPr="00402D49">
        <w:rPr>
          <w:sz w:val="20"/>
          <w:lang w:val="en-US"/>
        </w:rPr>
        <w:t>part number</w:t>
      </w:r>
      <w:r w:rsidRPr="00402D49">
        <w:rPr>
          <w:sz w:val="20"/>
          <w:lang w:val="en-US"/>
        </w:rPr>
        <w:t xml:space="preserve"> is based on the given estimated yearly need in P</w:t>
      </w:r>
      <w:r w:rsidRPr="00402D49">
        <w:rPr>
          <w:i/>
          <w:sz w:val="20"/>
          <w:lang w:val="en-US"/>
        </w:rPr>
        <w:t>ricelist.</w:t>
      </w:r>
    </w:p>
    <w:p w:rsidR="002D0050" w:rsidRPr="00402D49" w:rsidRDefault="002D0050" w:rsidP="002D0050">
      <w:pPr>
        <w:pStyle w:val="Heading3"/>
        <w:rPr>
          <w:rFonts w:ascii="Times New Roman" w:hAnsi="Times New Roman" w:cs="Times New Roman"/>
          <w:b w:val="0"/>
          <w:sz w:val="20"/>
          <w:szCs w:val="20"/>
          <w:lang w:val="en-US"/>
        </w:rPr>
      </w:pPr>
      <w:r w:rsidRPr="00402D49">
        <w:rPr>
          <w:sz w:val="20"/>
          <w:szCs w:val="20"/>
          <w:lang w:val="en-US"/>
        </w:rPr>
        <w:t>12. Restricted materials list</w:t>
      </w:r>
    </w:p>
    <w:p w:rsidR="002D0050" w:rsidRDefault="002D0050" w:rsidP="002D0050">
      <w:pPr>
        <w:autoSpaceDE w:val="0"/>
        <w:autoSpaceDN w:val="0"/>
        <w:adjustRightInd w:val="0"/>
        <w:spacing w:line="240" w:lineRule="atLeast"/>
        <w:rPr>
          <w:color w:val="000000"/>
          <w:sz w:val="20"/>
          <w:lang w:val="en-US"/>
        </w:rPr>
      </w:pPr>
      <w:r w:rsidRPr="00402D49">
        <w:rPr>
          <w:color w:val="000000"/>
          <w:sz w:val="20"/>
          <w:lang w:val="en-US"/>
        </w:rPr>
        <w:t xml:space="preserve">The Electrolux Restricted Materials List, RML, </w:t>
      </w:r>
      <w:r w:rsidR="00CD04CD">
        <w:rPr>
          <w:color w:val="000000"/>
          <w:sz w:val="20"/>
          <w:lang w:val="en-US"/>
        </w:rPr>
        <w:t xml:space="preserve">including </w:t>
      </w:r>
      <w:proofErr w:type="spellStart"/>
      <w:r w:rsidR="00CD04CD">
        <w:rPr>
          <w:color w:val="000000"/>
          <w:sz w:val="20"/>
          <w:lang w:val="en-US"/>
        </w:rPr>
        <w:t>RoHS</w:t>
      </w:r>
      <w:proofErr w:type="spellEnd"/>
      <w:r w:rsidR="00CD04CD">
        <w:rPr>
          <w:color w:val="000000"/>
          <w:sz w:val="20"/>
          <w:lang w:val="en-US"/>
        </w:rPr>
        <w:t xml:space="preserve"> and REACH, </w:t>
      </w:r>
      <w:r w:rsidRPr="00402D49">
        <w:rPr>
          <w:color w:val="000000"/>
          <w:sz w:val="20"/>
          <w:lang w:val="en-US"/>
        </w:rPr>
        <w:t>is used to inform suppliers of chemicals that are banned, restricted for use and substances that could potentially be of concern.</w:t>
      </w:r>
    </w:p>
    <w:p w:rsidR="00BB7567" w:rsidRDefault="00BB7567" w:rsidP="00BB7567">
      <w:pPr>
        <w:pStyle w:val="BodyText"/>
        <w:rPr>
          <w:color w:val="0000FF"/>
          <w:sz w:val="20"/>
          <w:szCs w:val="20"/>
        </w:rPr>
      </w:pPr>
      <w:r w:rsidRPr="00BB7567">
        <w:rPr>
          <w:sz w:val="20"/>
          <w:szCs w:val="20"/>
        </w:rPr>
        <w:t xml:space="preserve">Latest RML edition may be found on the web site </w:t>
      </w:r>
      <w:hyperlink r:id="rId7" w:history="1">
        <w:r w:rsidR="009E6B7F" w:rsidRPr="00101DF7">
          <w:rPr>
            <w:rStyle w:val="Hyperlink"/>
            <w:sz w:val="20"/>
            <w:szCs w:val="20"/>
          </w:rPr>
          <w:t>http://www.electrolux.com/rml</w:t>
        </w:r>
      </w:hyperlink>
      <w:r w:rsidR="009E6B7F">
        <w:rPr>
          <w:color w:val="0000FF"/>
          <w:sz w:val="20"/>
          <w:szCs w:val="20"/>
        </w:rPr>
        <w:t>.</w:t>
      </w:r>
    </w:p>
    <w:p w:rsidR="009E6B7F" w:rsidRDefault="009E6B7F" w:rsidP="00BB7567">
      <w:pPr>
        <w:pStyle w:val="BodyText"/>
        <w:rPr>
          <w:sz w:val="20"/>
          <w:szCs w:val="20"/>
        </w:rPr>
      </w:pPr>
    </w:p>
    <w:p w:rsidR="00C5786D" w:rsidRPr="00BB7567" w:rsidRDefault="00C5786D" w:rsidP="00BB7567">
      <w:pPr>
        <w:pStyle w:val="BodyText"/>
        <w:rPr>
          <w:sz w:val="20"/>
          <w:szCs w:val="20"/>
        </w:rPr>
      </w:pPr>
      <w:r>
        <w:rPr>
          <w:sz w:val="20"/>
          <w:szCs w:val="20"/>
        </w:rPr>
        <w:lastRenderedPageBreak/>
        <w:t>The RML Self-Declaration Form must be signed by the Supplier.</w:t>
      </w:r>
    </w:p>
    <w:p w:rsidR="002D0050" w:rsidRPr="00402D49" w:rsidRDefault="002D0050" w:rsidP="002D0050">
      <w:pPr>
        <w:pStyle w:val="Heading3"/>
        <w:rPr>
          <w:sz w:val="20"/>
          <w:szCs w:val="20"/>
          <w:lang w:val="en-US"/>
        </w:rPr>
      </w:pPr>
      <w:r w:rsidRPr="00402D49">
        <w:rPr>
          <w:sz w:val="20"/>
          <w:szCs w:val="20"/>
          <w:lang w:val="en-US"/>
        </w:rPr>
        <w:t>13. Safety Buffer Stock</w:t>
      </w:r>
    </w:p>
    <w:p w:rsidR="002D0050" w:rsidRPr="00402D49" w:rsidRDefault="002D0050" w:rsidP="002D0050">
      <w:pPr>
        <w:rPr>
          <w:sz w:val="20"/>
          <w:lang w:val="en-US"/>
        </w:rPr>
      </w:pPr>
      <w:r w:rsidRPr="00402D49">
        <w:rPr>
          <w:sz w:val="20"/>
          <w:lang w:val="en-US"/>
        </w:rPr>
        <w:t xml:space="preserve">The Supplier is obliged to have a Safety Buffer Stock of a [2] weeks need which is based on the Average Forecasted Need. When a normal delivery is executed the entire quantity is taken from the Safety Buffer Stock using the FIFO-method (first in, first out). It is the Supplier’s responsibility to maintain the quantity in the Safety Buffer Stock as agreed. </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 xml:space="preserve">Customer binds to cover the cost if the Safety Buffer Stock has to be redesigned or discard due to phase-out.  This is only valid for Customer specific parts. </w:t>
      </w:r>
    </w:p>
    <w:p w:rsidR="002D0050" w:rsidRPr="00402D49" w:rsidRDefault="002D0050" w:rsidP="002D0050">
      <w:pPr>
        <w:pStyle w:val="Heading3"/>
        <w:rPr>
          <w:sz w:val="20"/>
          <w:szCs w:val="20"/>
          <w:lang w:val="en-US"/>
        </w:rPr>
      </w:pPr>
      <w:r w:rsidRPr="00402D49">
        <w:rPr>
          <w:sz w:val="20"/>
          <w:szCs w:val="20"/>
          <w:lang w:val="en-US"/>
        </w:rPr>
        <w:t>14. Pack instruction</w:t>
      </w:r>
    </w:p>
    <w:p w:rsidR="002D0050" w:rsidRPr="00402D49" w:rsidRDefault="002D0050" w:rsidP="002D0050">
      <w:pPr>
        <w:rPr>
          <w:lang w:val="en-US"/>
        </w:rPr>
      </w:pPr>
      <w:r w:rsidRPr="00402D49">
        <w:rPr>
          <w:sz w:val="20"/>
          <w:lang w:val="en-US"/>
        </w:rPr>
        <w:t xml:space="preserve">According to </w:t>
      </w:r>
      <w:r w:rsidRPr="00402D49">
        <w:rPr>
          <w:i/>
          <w:sz w:val="20"/>
          <w:lang w:val="en-US"/>
        </w:rPr>
        <w:t xml:space="preserve">Electrolux Laundry Systems general pack instruction </w:t>
      </w:r>
      <w:r w:rsidRPr="00402D49">
        <w:rPr>
          <w:sz w:val="20"/>
          <w:lang w:val="en-US"/>
        </w:rPr>
        <w:t>or agreed special instruction</w:t>
      </w:r>
      <w:r w:rsidRPr="00402D49">
        <w:rPr>
          <w:i/>
          <w:lang w:val="en-US"/>
        </w:rPr>
        <w:t>.</w:t>
      </w:r>
    </w:p>
    <w:p w:rsidR="002D0050" w:rsidRPr="00402D49" w:rsidRDefault="002D0050" w:rsidP="002D0050">
      <w:pPr>
        <w:pStyle w:val="Heading3"/>
        <w:rPr>
          <w:sz w:val="20"/>
          <w:szCs w:val="20"/>
          <w:lang w:val="en-US"/>
        </w:rPr>
      </w:pPr>
      <w:r w:rsidRPr="00402D49">
        <w:rPr>
          <w:sz w:val="20"/>
          <w:szCs w:val="20"/>
          <w:lang w:val="en-US"/>
        </w:rPr>
        <w:t>15. Spare Parts</w:t>
      </w:r>
    </w:p>
    <w:p w:rsidR="002D0050" w:rsidRPr="00402D49" w:rsidRDefault="002D0050" w:rsidP="002D0050">
      <w:pPr>
        <w:rPr>
          <w:sz w:val="20"/>
          <w:lang w:val="en-US"/>
        </w:rPr>
      </w:pPr>
      <w:r w:rsidRPr="00402D49">
        <w:rPr>
          <w:sz w:val="20"/>
          <w:lang w:val="en-US"/>
        </w:rPr>
        <w:t xml:space="preserve">The Supplier binds to have the ability to supply spare parts for a product for minimum 10 years from the last serial delivery of the relevant product. The regulation for spare parts shall continue to be in force also if this Commercial Agreement is terminated. The decision to end a part as a spare part is taken by Customer. Customer will immediately inform the Supplier about such a decision and also if the tool is to be scrapped by Supplier or sent back to Customer.    </w:t>
      </w:r>
    </w:p>
    <w:p w:rsidR="002D0050" w:rsidRPr="00402D49" w:rsidRDefault="002D0050" w:rsidP="002D0050">
      <w:pPr>
        <w:pStyle w:val="Heading3"/>
        <w:rPr>
          <w:sz w:val="20"/>
          <w:szCs w:val="20"/>
          <w:lang w:val="en-US"/>
        </w:rPr>
      </w:pPr>
      <w:r w:rsidRPr="00402D49">
        <w:rPr>
          <w:sz w:val="20"/>
          <w:szCs w:val="20"/>
          <w:lang w:val="en-US"/>
        </w:rPr>
        <w:t>16. Rights</w:t>
      </w:r>
    </w:p>
    <w:p w:rsidR="002D0050" w:rsidRPr="00402D49" w:rsidRDefault="002D0050" w:rsidP="002D0050">
      <w:pPr>
        <w:rPr>
          <w:sz w:val="20"/>
          <w:lang w:val="en-US"/>
        </w:rPr>
      </w:pPr>
      <w:r w:rsidRPr="00402D49">
        <w:rPr>
          <w:sz w:val="20"/>
          <w:lang w:val="en-US"/>
        </w:rPr>
        <w:t>All drawings, products and the like which have been and will be handed over from Customer to Supplier shall be the property of Customer and shall not be handed over to or used by Supplier or any third part. Customer reserves the property right to drawings made in co-operation between Supplier and Customer.</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Supplier is not allowed to refer to the co-operation with Customer in any form of advertising, articles, brochure material or the like, without prior acceptance from Customer</w:t>
      </w:r>
    </w:p>
    <w:p w:rsidR="002D0050" w:rsidRPr="00402D49" w:rsidRDefault="002D0050" w:rsidP="002D0050">
      <w:pPr>
        <w:pStyle w:val="Heading3"/>
        <w:rPr>
          <w:sz w:val="20"/>
          <w:szCs w:val="20"/>
          <w:lang w:val="en-US"/>
        </w:rPr>
      </w:pPr>
      <w:r w:rsidRPr="00402D49">
        <w:rPr>
          <w:sz w:val="20"/>
          <w:szCs w:val="20"/>
          <w:lang w:val="en-US"/>
        </w:rPr>
        <w:t xml:space="preserve">17. </w:t>
      </w:r>
      <w:r w:rsidR="00517331">
        <w:rPr>
          <w:sz w:val="20"/>
          <w:szCs w:val="20"/>
          <w:lang w:val="en-US"/>
        </w:rPr>
        <w:t>Liquidated damages</w:t>
      </w:r>
      <w:r w:rsidRPr="00402D49">
        <w:rPr>
          <w:sz w:val="20"/>
          <w:szCs w:val="20"/>
          <w:lang w:val="en-US"/>
        </w:rPr>
        <w:t xml:space="preserve"> </w:t>
      </w:r>
    </w:p>
    <w:p w:rsidR="002D0050" w:rsidRPr="00402D49" w:rsidRDefault="002D0050" w:rsidP="002D0050">
      <w:pPr>
        <w:rPr>
          <w:sz w:val="20"/>
          <w:lang w:val="en-US"/>
        </w:rPr>
      </w:pPr>
      <w:r w:rsidRPr="00402D49">
        <w:rPr>
          <w:sz w:val="20"/>
          <w:lang w:val="en-US"/>
        </w:rPr>
        <w:t xml:space="preserve">If the Supplier does not reach stipulated targets </w:t>
      </w:r>
      <w:r w:rsidR="00517331">
        <w:rPr>
          <w:sz w:val="20"/>
          <w:lang w:val="en-US"/>
        </w:rPr>
        <w:t>liquidated damages</w:t>
      </w:r>
      <w:r w:rsidRPr="00402D49">
        <w:rPr>
          <w:sz w:val="20"/>
          <w:lang w:val="en-US"/>
        </w:rPr>
        <w:t xml:space="preserve"> as below will be applied</w:t>
      </w:r>
      <w:r w:rsidR="00FA2363">
        <w:rPr>
          <w:sz w:val="20"/>
          <w:lang w:val="en-US"/>
        </w:rPr>
        <w:t xml:space="preserve"> once per quarter</w:t>
      </w:r>
      <w:r w:rsidRPr="00402D49">
        <w:rPr>
          <w:sz w:val="20"/>
          <w:lang w:val="en-US"/>
        </w:rPr>
        <w:t>:</w:t>
      </w:r>
    </w:p>
    <w:p w:rsidR="002D0050" w:rsidRPr="00402D49" w:rsidRDefault="002D0050" w:rsidP="002D0050">
      <w:pPr>
        <w:rPr>
          <w:sz w:val="20"/>
          <w:lang w:val="en-US"/>
        </w:rPr>
      </w:pPr>
    </w:p>
    <w:p w:rsidR="002D0050" w:rsidRPr="00402D49" w:rsidRDefault="00402D49" w:rsidP="002D0050">
      <w:pPr>
        <w:ind w:left="1440" w:hanging="1440"/>
        <w:rPr>
          <w:sz w:val="20"/>
          <w:lang w:val="en-US"/>
        </w:rPr>
      </w:pPr>
      <w:r w:rsidRPr="00402D49">
        <w:rPr>
          <w:sz w:val="20"/>
          <w:lang w:val="en-US"/>
        </w:rPr>
        <w:t xml:space="preserve">Quality:    </w:t>
      </w:r>
      <w:r w:rsidR="00EA1A3E">
        <w:rPr>
          <w:sz w:val="20"/>
          <w:lang w:val="en-US"/>
        </w:rPr>
        <w:t xml:space="preserve">    </w:t>
      </w:r>
      <w:r w:rsidR="00EA1A3E">
        <w:rPr>
          <w:sz w:val="20"/>
          <w:lang w:val="en-US"/>
        </w:rPr>
        <w:tab/>
        <w:t>For each part of [</w:t>
      </w:r>
      <w:r w:rsidR="00FA2363">
        <w:rPr>
          <w:sz w:val="20"/>
          <w:lang w:val="en-US"/>
        </w:rPr>
        <w:t>xxx</w:t>
      </w:r>
      <w:r w:rsidR="00EA1A3E">
        <w:rPr>
          <w:sz w:val="20"/>
          <w:lang w:val="en-US"/>
        </w:rPr>
        <w:t>] PPM</w:t>
      </w:r>
      <w:r w:rsidRPr="00402D49">
        <w:rPr>
          <w:sz w:val="20"/>
          <w:lang w:val="en-US"/>
        </w:rPr>
        <w:t xml:space="preserve">, the Supplier shall pay the Customer 0.5% of the </w:t>
      </w:r>
      <w:r w:rsidR="00FA2363">
        <w:rPr>
          <w:sz w:val="20"/>
          <w:lang w:val="en-US"/>
        </w:rPr>
        <w:t xml:space="preserve">total </w:t>
      </w:r>
      <w:r w:rsidRPr="00402D49">
        <w:rPr>
          <w:sz w:val="20"/>
          <w:lang w:val="en-US"/>
        </w:rPr>
        <w:t xml:space="preserve">invoiced value for that specific quarter. </w:t>
      </w:r>
    </w:p>
    <w:p w:rsidR="002D0050" w:rsidRPr="00402D49" w:rsidRDefault="002D0050" w:rsidP="002D0050">
      <w:pPr>
        <w:ind w:left="1440" w:hanging="1440"/>
        <w:rPr>
          <w:sz w:val="20"/>
          <w:lang w:val="en-US"/>
        </w:rPr>
      </w:pPr>
    </w:p>
    <w:p w:rsidR="002D0050" w:rsidRPr="00402D49" w:rsidRDefault="002D0050" w:rsidP="002D0050">
      <w:pPr>
        <w:ind w:left="1440" w:hanging="1440"/>
        <w:rPr>
          <w:sz w:val="20"/>
          <w:lang w:val="en-US"/>
        </w:rPr>
      </w:pPr>
      <w:r w:rsidRPr="00402D49">
        <w:rPr>
          <w:sz w:val="20"/>
          <w:lang w:val="en-US"/>
        </w:rPr>
        <w:t>Delivery:</w:t>
      </w:r>
      <w:r w:rsidRPr="00402D49">
        <w:rPr>
          <w:sz w:val="20"/>
          <w:lang w:val="en-US"/>
        </w:rPr>
        <w:tab/>
        <w:t xml:space="preserve">In occurrence of </w:t>
      </w:r>
      <w:r w:rsidR="00FA2363">
        <w:rPr>
          <w:sz w:val="20"/>
          <w:lang w:val="en-US"/>
        </w:rPr>
        <w:t xml:space="preserve">repeatedly (more than one) </w:t>
      </w:r>
      <w:r w:rsidRPr="00402D49">
        <w:rPr>
          <w:sz w:val="20"/>
          <w:lang w:val="en-US"/>
        </w:rPr>
        <w:t xml:space="preserve">delayed delivery depending on the Supplier </w:t>
      </w:r>
      <w:r w:rsidR="005139BA">
        <w:rPr>
          <w:sz w:val="20"/>
          <w:lang w:val="en-US"/>
        </w:rPr>
        <w:t xml:space="preserve">liquidated damages </w:t>
      </w:r>
      <w:r w:rsidRPr="00402D49">
        <w:rPr>
          <w:sz w:val="20"/>
          <w:lang w:val="en-US"/>
        </w:rPr>
        <w:t xml:space="preserve">shall be applied. </w:t>
      </w:r>
      <w:r w:rsidR="00402D49" w:rsidRPr="00402D49">
        <w:rPr>
          <w:sz w:val="20"/>
          <w:lang w:val="en-US"/>
        </w:rPr>
        <w:t xml:space="preserve">For each part of 2% under the </w:t>
      </w:r>
      <w:r w:rsidR="00EA1A3E">
        <w:rPr>
          <w:sz w:val="20"/>
          <w:lang w:val="en-US"/>
        </w:rPr>
        <w:t>vision</w:t>
      </w:r>
      <w:r w:rsidR="00402D49" w:rsidRPr="00402D49">
        <w:rPr>
          <w:sz w:val="20"/>
          <w:lang w:val="en-US"/>
        </w:rPr>
        <w:t xml:space="preserve">, the Supplier shall pay the Customer 0.5% of the </w:t>
      </w:r>
      <w:r w:rsidR="00FA2363">
        <w:rPr>
          <w:sz w:val="20"/>
          <w:lang w:val="en-US"/>
        </w:rPr>
        <w:t xml:space="preserve">total </w:t>
      </w:r>
      <w:r w:rsidR="00402D49" w:rsidRPr="00402D49">
        <w:rPr>
          <w:sz w:val="20"/>
          <w:lang w:val="en-US"/>
        </w:rPr>
        <w:t xml:space="preserve">invoiced value for that specific quarter. </w:t>
      </w:r>
    </w:p>
    <w:p w:rsidR="00741778" w:rsidRPr="005139BA" w:rsidRDefault="00741778" w:rsidP="00741778">
      <w:pPr>
        <w:autoSpaceDE w:val="0"/>
        <w:autoSpaceDN w:val="0"/>
        <w:adjustRightInd w:val="0"/>
        <w:ind w:left="1440" w:hanging="1440"/>
        <w:rPr>
          <w:color w:val="000000"/>
          <w:sz w:val="20"/>
          <w:szCs w:val="20"/>
          <w:lang w:eastAsia="sv-SE"/>
        </w:rPr>
      </w:pPr>
      <w:r w:rsidRPr="00ED2A1A">
        <w:rPr>
          <w:sz w:val="20"/>
        </w:rPr>
        <w:tab/>
      </w:r>
      <w:r w:rsidRPr="00ED2A1A">
        <w:rPr>
          <w:color w:val="000000"/>
          <w:sz w:val="20"/>
          <w:szCs w:val="20"/>
          <w:lang w:eastAsia="sv-SE"/>
        </w:rPr>
        <w:t>Delivery</w:t>
      </w:r>
      <w:r w:rsidRPr="005139BA">
        <w:rPr>
          <w:color w:val="000000"/>
          <w:sz w:val="20"/>
          <w:szCs w:val="20"/>
          <w:lang w:eastAsia="sv-SE"/>
        </w:rPr>
        <w:t xml:space="preserve"> performance per</w:t>
      </w:r>
      <w:r w:rsidRPr="00ED2A1A">
        <w:rPr>
          <w:color w:val="000000"/>
          <w:sz w:val="20"/>
          <w:szCs w:val="20"/>
          <w:lang w:eastAsia="sv-SE"/>
        </w:rPr>
        <w:t xml:space="preserve"> quarter</w:t>
      </w:r>
      <w:r w:rsidRPr="005139BA">
        <w:rPr>
          <w:color w:val="000000"/>
          <w:sz w:val="20"/>
          <w:szCs w:val="20"/>
          <w:lang w:eastAsia="sv-SE"/>
        </w:rPr>
        <w:t xml:space="preserve"> is</w:t>
      </w:r>
      <w:r w:rsidRPr="00ED2A1A">
        <w:rPr>
          <w:color w:val="000000"/>
          <w:sz w:val="20"/>
          <w:szCs w:val="20"/>
          <w:lang w:eastAsia="sv-SE"/>
        </w:rPr>
        <w:t xml:space="preserve"> measurements</w:t>
      </w:r>
      <w:r w:rsidRPr="005139BA">
        <w:rPr>
          <w:color w:val="000000"/>
          <w:sz w:val="20"/>
          <w:szCs w:val="20"/>
          <w:lang w:eastAsia="sv-SE"/>
        </w:rPr>
        <w:t xml:space="preserve"> for</w:t>
      </w:r>
      <w:r w:rsidRPr="00ED2A1A">
        <w:rPr>
          <w:color w:val="000000"/>
          <w:sz w:val="20"/>
          <w:szCs w:val="20"/>
          <w:lang w:eastAsia="sv-SE"/>
        </w:rPr>
        <w:t xml:space="preserve"> </w:t>
      </w:r>
      <w:r w:rsidR="005139BA">
        <w:rPr>
          <w:color w:val="000000"/>
          <w:sz w:val="20"/>
          <w:szCs w:val="20"/>
          <w:lang w:eastAsia="sv-SE"/>
        </w:rPr>
        <w:t>damages</w:t>
      </w:r>
      <w:r w:rsidRPr="00ED2A1A">
        <w:rPr>
          <w:color w:val="000000"/>
          <w:sz w:val="20"/>
          <w:szCs w:val="20"/>
          <w:lang w:eastAsia="sv-SE"/>
        </w:rPr>
        <w:t xml:space="preserve"> clause above</w:t>
      </w:r>
      <w:r w:rsidR="005139BA">
        <w:rPr>
          <w:color w:val="000000"/>
          <w:sz w:val="20"/>
          <w:szCs w:val="20"/>
          <w:lang w:eastAsia="sv-SE"/>
        </w:rPr>
        <w:t>.</w:t>
      </w:r>
    </w:p>
    <w:p w:rsidR="00741778" w:rsidRPr="005139BA" w:rsidRDefault="00741778" w:rsidP="00741778">
      <w:pPr>
        <w:autoSpaceDE w:val="0"/>
        <w:autoSpaceDN w:val="0"/>
        <w:adjustRightInd w:val="0"/>
        <w:rPr>
          <w:sz w:val="20"/>
          <w:szCs w:val="20"/>
          <w:lang w:eastAsia="sv-SE"/>
        </w:rPr>
      </w:pPr>
    </w:p>
    <w:p w:rsidR="00741778" w:rsidRPr="005139BA" w:rsidRDefault="00741778" w:rsidP="00741778">
      <w:pPr>
        <w:autoSpaceDE w:val="0"/>
        <w:autoSpaceDN w:val="0"/>
        <w:adjustRightInd w:val="0"/>
        <w:rPr>
          <w:sz w:val="20"/>
          <w:szCs w:val="20"/>
          <w:lang w:eastAsia="sv-SE"/>
        </w:rPr>
      </w:pPr>
      <w:r w:rsidRPr="005139BA">
        <w:rPr>
          <w:sz w:val="20"/>
          <w:szCs w:val="20"/>
          <w:lang w:eastAsia="sv-SE"/>
        </w:rPr>
        <w:t>Before</w:t>
      </w:r>
      <w:r w:rsidRPr="00ED2A1A">
        <w:rPr>
          <w:sz w:val="20"/>
          <w:szCs w:val="20"/>
          <w:lang w:eastAsia="sv-SE"/>
        </w:rPr>
        <w:t xml:space="preserve"> any </w:t>
      </w:r>
      <w:r w:rsidR="00517331">
        <w:rPr>
          <w:sz w:val="20"/>
          <w:szCs w:val="20"/>
          <w:lang w:eastAsia="sv-SE"/>
        </w:rPr>
        <w:t>damages</w:t>
      </w:r>
      <w:r w:rsidRPr="00ED2A1A">
        <w:rPr>
          <w:sz w:val="20"/>
          <w:szCs w:val="20"/>
          <w:lang w:eastAsia="sv-SE"/>
        </w:rPr>
        <w:t xml:space="preserve"> can</w:t>
      </w:r>
      <w:r w:rsidRPr="005139BA">
        <w:rPr>
          <w:sz w:val="20"/>
          <w:szCs w:val="20"/>
          <w:lang w:eastAsia="sv-SE"/>
        </w:rPr>
        <w:t xml:space="preserve"> be</w:t>
      </w:r>
      <w:r w:rsidRPr="00ED2A1A">
        <w:rPr>
          <w:sz w:val="20"/>
          <w:szCs w:val="20"/>
          <w:lang w:eastAsia="sv-SE"/>
        </w:rPr>
        <w:t xml:space="preserve"> issued supplier</w:t>
      </w:r>
      <w:r w:rsidRPr="005139BA">
        <w:rPr>
          <w:sz w:val="20"/>
          <w:szCs w:val="20"/>
          <w:lang w:eastAsia="sv-SE"/>
        </w:rPr>
        <w:t xml:space="preserve"> and</w:t>
      </w:r>
      <w:r w:rsidRPr="00ED2A1A">
        <w:rPr>
          <w:sz w:val="20"/>
          <w:szCs w:val="20"/>
          <w:lang w:eastAsia="sv-SE"/>
        </w:rPr>
        <w:t xml:space="preserve"> customer</w:t>
      </w:r>
      <w:r w:rsidRPr="005139BA">
        <w:rPr>
          <w:sz w:val="20"/>
          <w:szCs w:val="20"/>
          <w:lang w:eastAsia="sv-SE"/>
        </w:rPr>
        <w:t xml:space="preserve"> are to</w:t>
      </w:r>
      <w:r w:rsidRPr="00ED2A1A">
        <w:rPr>
          <w:sz w:val="20"/>
          <w:szCs w:val="20"/>
          <w:lang w:eastAsia="sv-SE"/>
        </w:rPr>
        <w:t xml:space="preserve"> define</w:t>
      </w:r>
      <w:r w:rsidRPr="005139BA">
        <w:rPr>
          <w:sz w:val="20"/>
          <w:szCs w:val="20"/>
          <w:lang w:eastAsia="sv-SE"/>
        </w:rPr>
        <w:t xml:space="preserve"> the</w:t>
      </w:r>
      <w:r w:rsidRPr="00ED2A1A">
        <w:rPr>
          <w:sz w:val="20"/>
          <w:szCs w:val="20"/>
          <w:lang w:eastAsia="sv-SE"/>
        </w:rPr>
        <w:t xml:space="preserve"> reason</w:t>
      </w:r>
      <w:r w:rsidRPr="005139BA">
        <w:rPr>
          <w:sz w:val="20"/>
          <w:szCs w:val="20"/>
          <w:lang w:eastAsia="sv-SE"/>
        </w:rPr>
        <w:t xml:space="preserve"> for</w:t>
      </w:r>
      <w:r w:rsidRPr="00ED2A1A">
        <w:rPr>
          <w:sz w:val="20"/>
          <w:szCs w:val="20"/>
          <w:lang w:eastAsia="sv-SE"/>
        </w:rPr>
        <w:t xml:space="preserve"> delay</w:t>
      </w:r>
      <w:r w:rsidRPr="005139BA">
        <w:rPr>
          <w:sz w:val="20"/>
          <w:szCs w:val="20"/>
          <w:lang w:eastAsia="sv-SE"/>
        </w:rPr>
        <w:t xml:space="preserve"> in</w:t>
      </w:r>
      <w:r w:rsidRPr="00ED2A1A">
        <w:rPr>
          <w:sz w:val="20"/>
          <w:szCs w:val="20"/>
          <w:lang w:eastAsia="sv-SE"/>
        </w:rPr>
        <w:t xml:space="preserve"> delivery</w:t>
      </w:r>
      <w:r w:rsidRPr="005139BA">
        <w:rPr>
          <w:sz w:val="20"/>
          <w:szCs w:val="20"/>
          <w:lang w:eastAsia="sv-SE"/>
        </w:rPr>
        <w:t xml:space="preserve"> performance or</w:t>
      </w:r>
      <w:r w:rsidRPr="00ED2A1A">
        <w:rPr>
          <w:sz w:val="20"/>
          <w:szCs w:val="20"/>
          <w:lang w:eastAsia="sv-SE"/>
        </w:rPr>
        <w:t xml:space="preserve"> failure</w:t>
      </w:r>
      <w:r w:rsidRPr="005139BA">
        <w:rPr>
          <w:sz w:val="20"/>
          <w:szCs w:val="20"/>
          <w:lang w:eastAsia="sv-SE"/>
        </w:rPr>
        <w:t xml:space="preserve"> in PPM. </w:t>
      </w:r>
    </w:p>
    <w:p w:rsidR="002D0050" w:rsidRPr="00402D49" w:rsidRDefault="002D0050" w:rsidP="002D0050">
      <w:pPr>
        <w:ind w:left="1440" w:hanging="1440"/>
        <w:rPr>
          <w:sz w:val="20"/>
          <w:lang w:val="en-US"/>
        </w:rPr>
      </w:pPr>
    </w:p>
    <w:p w:rsidR="002D0050" w:rsidRPr="00402D49" w:rsidRDefault="002D0050" w:rsidP="002D0050">
      <w:pPr>
        <w:rPr>
          <w:sz w:val="20"/>
          <w:lang w:val="en-US"/>
        </w:rPr>
      </w:pPr>
      <w:r w:rsidRPr="00402D49">
        <w:rPr>
          <w:sz w:val="20"/>
          <w:lang w:val="en-US"/>
        </w:rPr>
        <w:t xml:space="preserve">The Customer also has after necessary verification right to do necessary covering purchase from other Suppliers if a delivery from Supplier has failed. </w:t>
      </w:r>
    </w:p>
    <w:p w:rsidR="002D0050" w:rsidRPr="00402D49" w:rsidRDefault="002D0050" w:rsidP="002D0050">
      <w:pPr>
        <w:pStyle w:val="Heading3"/>
        <w:rPr>
          <w:sz w:val="20"/>
          <w:szCs w:val="20"/>
          <w:lang w:val="en-US"/>
        </w:rPr>
      </w:pPr>
      <w:r w:rsidRPr="00402D49">
        <w:rPr>
          <w:sz w:val="20"/>
          <w:szCs w:val="20"/>
          <w:lang w:val="en-US"/>
        </w:rPr>
        <w:t>18. Demand for environment and quality</w:t>
      </w:r>
    </w:p>
    <w:p w:rsidR="002D0050" w:rsidRPr="00402D49" w:rsidRDefault="002D0050" w:rsidP="002D0050">
      <w:pPr>
        <w:rPr>
          <w:sz w:val="20"/>
          <w:lang w:val="en-US"/>
        </w:rPr>
      </w:pPr>
      <w:r w:rsidRPr="00402D49">
        <w:rPr>
          <w:sz w:val="20"/>
          <w:lang w:val="en-US"/>
        </w:rPr>
        <w:t xml:space="preserve">Customer environment and quality policy is described in the exhibits </w:t>
      </w:r>
      <w:r w:rsidRPr="00402D49">
        <w:rPr>
          <w:i/>
          <w:sz w:val="20"/>
          <w:lang w:val="en-US"/>
        </w:rPr>
        <w:t xml:space="preserve">Electrolux </w:t>
      </w:r>
      <w:r w:rsidR="00265C87">
        <w:rPr>
          <w:i/>
          <w:sz w:val="20"/>
          <w:lang w:val="en-US"/>
        </w:rPr>
        <w:t>Group</w:t>
      </w:r>
      <w:r w:rsidRPr="00402D49">
        <w:rPr>
          <w:i/>
          <w:sz w:val="20"/>
          <w:lang w:val="en-US"/>
        </w:rPr>
        <w:t xml:space="preserve"> </w:t>
      </w:r>
      <w:r w:rsidR="00BB7567">
        <w:rPr>
          <w:i/>
          <w:sz w:val="20"/>
          <w:lang w:val="en-US"/>
        </w:rPr>
        <w:t>E</w:t>
      </w:r>
      <w:r w:rsidRPr="00402D49">
        <w:rPr>
          <w:i/>
          <w:sz w:val="20"/>
          <w:lang w:val="en-US"/>
        </w:rPr>
        <w:t xml:space="preserve">nvironmental </w:t>
      </w:r>
      <w:r w:rsidR="00BB7567">
        <w:rPr>
          <w:i/>
          <w:sz w:val="20"/>
          <w:lang w:val="en-US"/>
        </w:rPr>
        <w:t>P</w:t>
      </w:r>
      <w:r w:rsidRPr="00402D49">
        <w:rPr>
          <w:i/>
          <w:sz w:val="20"/>
          <w:lang w:val="en-US"/>
        </w:rPr>
        <w:t xml:space="preserve">olicy </w:t>
      </w:r>
      <w:r w:rsidRPr="00402D49">
        <w:rPr>
          <w:sz w:val="20"/>
          <w:lang w:val="en-US"/>
        </w:rPr>
        <w:t xml:space="preserve">and </w:t>
      </w:r>
      <w:r w:rsidRPr="00402D49">
        <w:rPr>
          <w:i/>
          <w:sz w:val="20"/>
          <w:lang w:val="en-US"/>
        </w:rPr>
        <w:t xml:space="preserve">Electrolux </w:t>
      </w:r>
      <w:r w:rsidR="00265C87">
        <w:rPr>
          <w:i/>
          <w:sz w:val="20"/>
          <w:lang w:val="en-US"/>
        </w:rPr>
        <w:t>Group</w:t>
      </w:r>
      <w:r w:rsidR="00BB7567">
        <w:rPr>
          <w:i/>
          <w:sz w:val="20"/>
          <w:lang w:val="en-US"/>
        </w:rPr>
        <w:t xml:space="preserve"> Q</w:t>
      </w:r>
      <w:r w:rsidRPr="00402D49">
        <w:rPr>
          <w:i/>
          <w:sz w:val="20"/>
          <w:lang w:val="en-US"/>
        </w:rPr>
        <w:t xml:space="preserve">uality </w:t>
      </w:r>
      <w:r w:rsidR="00BB7567">
        <w:rPr>
          <w:i/>
          <w:sz w:val="20"/>
          <w:lang w:val="en-US"/>
        </w:rPr>
        <w:t>P</w:t>
      </w:r>
      <w:r w:rsidRPr="00402D49">
        <w:rPr>
          <w:i/>
          <w:sz w:val="20"/>
          <w:lang w:val="en-US"/>
        </w:rPr>
        <w:t xml:space="preserve">olicy. </w:t>
      </w:r>
      <w:r w:rsidRPr="00402D49">
        <w:rPr>
          <w:sz w:val="20"/>
          <w:lang w:val="en-US"/>
        </w:rPr>
        <w:t>The supplied goods must agree with the contents in the exhibit.</w:t>
      </w:r>
    </w:p>
    <w:p w:rsidR="002D0050" w:rsidRPr="00402D49" w:rsidRDefault="002D0050" w:rsidP="002D0050">
      <w:pPr>
        <w:pStyle w:val="Heading3"/>
        <w:rPr>
          <w:sz w:val="20"/>
          <w:szCs w:val="20"/>
          <w:lang w:val="en-US"/>
        </w:rPr>
      </w:pPr>
      <w:r w:rsidRPr="00402D49">
        <w:rPr>
          <w:sz w:val="20"/>
          <w:szCs w:val="20"/>
          <w:lang w:val="en-US"/>
        </w:rPr>
        <w:t xml:space="preserve">19. Fire prevention commitment for the supplier </w:t>
      </w:r>
    </w:p>
    <w:p w:rsidR="002D0050" w:rsidRPr="00402D49" w:rsidRDefault="002D0050" w:rsidP="002D0050">
      <w:pPr>
        <w:rPr>
          <w:sz w:val="20"/>
          <w:lang w:val="en-US"/>
        </w:rPr>
      </w:pPr>
      <w:r w:rsidRPr="00402D49">
        <w:rPr>
          <w:sz w:val="20"/>
          <w:lang w:val="en-US"/>
        </w:rPr>
        <w:t>The Supplier is forced to have a fire prevention system activated in order to avoid hazardous events which can give interference for delivery of parts and other ordered items to customer.</w:t>
      </w:r>
    </w:p>
    <w:p w:rsidR="002D0050" w:rsidRPr="00402D49" w:rsidRDefault="002D0050" w:rsidP="002D0050">
      <w:pPr>
        <w:pStyle w:val="Heading3"/>
        <w:rPr>
          <w:sz w:val="20"/>
          <w:szCs w:val="20"/>
          <w:lang w:val="en-US"/>
        </w:rPr>
      </w:pPr>
      <w:r w:rsidRPr="00402D49">
        <w:rPr>
          <w:sz w:val="20"/>
          <w:szCs w:val="20"/>
          <w:lang w:val="en-US"/>
        </w:rPr>
        <w:t xml:space="preserve">20. Code of conduct </w:t>
      </w:r>
    </w:p>
    <w:p w:rsidR="002D0050" w:rsidRPr="00402D49" w:rsidRDefault="002D0050" w:rsidP="002D0050">
      <w:pPr>
        <w:rPr>
          <w:sz w:val="20"/>
          <w:lang w:val="en-US"/>
        </w:rPr>
      </w:pPr>
      <w:r w:rsidRPr="00402D49">
        <w:rPr>
          <w:sz w:val="20"/>
          <w:lang w:val="en-US"/>
        </w:rPr>
        <w:t xml:space="preserve">In the event it is alleged that Supplier is in contravention of any of the requirements in the code, then Customer may request Supplier to provide Customer with all relevant information, including an action plan setting our corrective actions, if necessary, to be carried out by Supplier in order to cure a breach of the code, to be received </w:t>
      </w:r>
      <w:r w:rsidRPr="00402D49">
        <w:rPr>
          <w:sz w:val="20"/>
          <w:lang w:val="en-US"/>
        </w:rPr>
        <w:lastRenderedPageBreak/>
        <w:t xml:space="preserve">by Customer within [5] business days from Customer giving Supplier notice thereof. If Customer in its sole discretion determines that the action plan is not contemplated to cure the breach in a manner satisfactory to customer, then Customer is entitled to terminate this agreement. </w:t>
      </w:r>
    </w:p>
    <w:p w:rsidR="002D0050" w:rsidRPr="00402D49" w:rsidRDefault="002D0050" w:rsidP="002D0050">
      <w:pPr>
        <w:rPr>
          <w:i/>
          <w:sz w:val="20"/>
          <w:lang w:val="en-US"/>
        </w:rPr>
      </w:pPr>
      <w:r w:rsidRPr="00402D49">
        <w:rPr>
          <w:sz w:val="20"/>
          <w:lang w:val="en-US"/>
        </w:rPr>
        <w:t xml:space="preserve">See exhibit </w:t>
      </w:r>
      <w:r w:rsidR="004179FF" w:rsidRPr="004179FF">
        <w:rPr>
          <w:i/>
          <w:sz w:val="20"/>
          <w:lang w:val="en-US"/>
        </w:rPr>
        <w:t>The Electrolux Workplace Standard</w:t>
      </w:r>
      <w:r w:rsidR="000966BC">
        <w:rPr>
          <w:i/>
          <w:sz w:val="20"/>
          <w:lang w:val="en-US"/>
        </w:rPr>
        <w:t>.</w:t>
      </w:r>
    </w:p>
    <w:p w:rsidR="002D0050" w:rsidRPr="00402D49" w:rsidRDefault="002D0050" w:rsidP="002D0050">
      <w:pPr>
        <w:pStyle w:val="Heading3"/>
        <w:rPr>
          <w:sz w:val="20"/>
          <w:szCs w:val="20"/>
          <w:lang w:val="en-US"/>
        </w:rPr>
      </w:pPr>
      <w:r w:rsidRPr="00402D49">
        <w:rPr>
          <w:sz w:val="20"/>
          <w:szCs w:val="20"/>
          <w:lang w:val="en-US"/>
        </w:rPr>
        <w:t xml:space="preserve">21. Contingency planning </w:t>
      </w:r>
    </w:p>
    <w:p w:rsidR="002D0050" w:rsidRPr="00402D49" w:rsidRDefault="002D0050" w:rsidP="002D0050">
      <w:pPr>
        <w:rPr>
          <w:i/>
          <w:sz w:val="20"/>
          <w:lang w:val="en-US"/>
        </w:rPr>
      </w:pPr>
      <w:r w:rsidRPr="00402D49">
        <w:rPr>
          <w:sz w:val="20"/>
          <w:lang w:val="en-US"/>
        </w:rPr>
        <w:t xml:space="preserve">The Supplier is obliged to have a contingency plan. Requirement of such a plan, see exhibit </w:t>
      </w:r>
      <w:r w:rsidRPr="00402D49">
        <w:rPr>
          <w:i/>
          <w:sz w:val="20"/>
          <w:lang w:val="en-US"/>
        </w:rPr>
        <w:t>Supplier contingency planning – a business recovery.</w:t>
      </w:r>
    </w:p>
    <w:p w:rsidR="002D0050" w:rsidRPr="00402D49" w:rsidRDefault="002D0050" w:rsidP="002D0050">
      <w:pPr>
        <w:pStyle w:val="Heading3"/>
        <w:rPr>
          <w:sz w:val="20"/>
          <w:szCs w:val="20"/>
          <w:lang w:val="en-US"/>
        </w:rPr>
      </w:pPr>
      <w:r w:rsidRPr="00402D49">
        <w:rPr>
          <w:sz w:val="20"/>
          <w:szCs w:val="20"/>
          <w:lang w:val="en-US"/>
        </w:rPr>
        <w:t>22. Competitive clause</w:t>
      </w:r>
    </w:p>
    <w:p w:rsidR="002D0050" w:rsidRPr="00402D49" w:rsidRDefault="002D0050" w:rsidP="002D0050">
      <w:pPr>
        <w:tabs>
          <w:tab w:val="left" w:pos="0"/>
          <w:tab w:val="left" w:pos="544"/>
          <w:tab w:val="left" w:pos="1122"/>
          <w:tab w:val="left" w:pos="1842"/>
          <w:tab w:val="left" w:pos="3699"/>
          <w:tab w:val="left" w:pos="7036"/>
          <w:tab w:val="left" w:pos="8764"/>
        </w:tabs>
        <w:autoSpaceDE w:val="0"/>
        <w:autoSpaceDN w:val="0"/>
        <w:adjustRightInd w:val="0"/>
        <w:spacing w:line="240" w:lineRule="atLeast"/>
        <w:rPr>
          <w:lang w:val="en-US"/>
        </w:rPr>
      </w:pPr>
      <w:r w:rsidRPr="00402D49">
        <w:rPr>
          <w:sz w:val="20"/>
          <w:lang w:val="en-US"/>
        </w:rPr>
        <w:t>If the Customer during the period for this agreement receives an offer from another supplier, Supplier and Customer shall meet to discuss the position. If Supplier after discussion declines to offer new prices in level with those of the received offer, Customer may elect to purchase the quantity so offered and/or terminate this agreement.</w:t>
      </w:r>
    </w:p>
    <w:p w:rsidR="002D0050" w:rsidRPr="00402D49" w:rsidRDefault="002D0050" w:rsidP="002D0050">
      <w:pPr>
        <w:pStyle w:val="Heading3"/>
        <w:rPr>
          <w:sz w:val="20"/>
          <w:szCs w:val="20"/>
          <w:lang w:val="en-US"/>
        </w:rPr>
      </w:pPr>
      <w:bookmarkStart w:id="1" w:name="OLE_LINK1"/>
      <w:r w:rsidRPr="00402D49">
        <w:rPr>
          <w:sz w:val="20"/>
          <w:szCs w:val="20"/>
          <w:lang w:val="en-US"/>
        </w:rPr>
        <w:t>23. Directives and standards</w:t>
      </w:r>
    </w:p>
    <w:bookmarkEnd w:id="1"/>
    <w:p w:rsidR="002D0050" w:rsidRPr="00402D49" w:rsidRDefault="002D0050" w:rsidP="002D0050">
      <w:pPr>
        <w:rPr>
          <w:sz w:val="20"/>
          <w:lang w:val="en-US"/>
        </w:rPr>
      </w:pPr>
      <w:r w:rsidRPr="00402D49">
        <w:rPr>
          <w:sz w:val="20"/>
          <w:lang w:val="en-US"/>
        </w:rPr>
        <w:t xml:space="preserve">It is the Suppliers responsibility to </w:t>
      </w:r>
      <w:r w:rsidR="00402D49" w:rsidRPr="00402D49">
        <w:rPr>
          <w:sz w:val="20"/>
          <w:lang w:val="en-US"/>
        </w:rPr>
        <w:t>fulfill</w:t>
      </w:r>
      <w:r w:rsidRPr="00402D49">
        <w:rPr>
          <w:sz w:val="20"/>
          <w:lang w:val="en-US"/>
        </w:rPr>
        <w:t xml:space="preserve"> directives and standards according to customer requirements and applicable laws, e.g. UL, ETL and CE.</w:t>
      </w:r>
    </w:p>
    <w:p w:rsidR="002D0050" w:rsidRPr="00402D49" w:rsidRDefault="002D0050" w:rsidP="002D0050">
      <w:pPr>
        <w:rPr>
          <w:sz w:val="20"/>
          <w:lang w:val="en-US"/>
        </w:rPr>
      </w:pPr>
      <w:r w:rsidRPr="00402D49">
        <w:rPr>
          <w:sz w:val="20"/>
          <w:lang w:val="en-US"/>
        </w:rPr>
        <w:t>All costs for keeping and maintaining agreed directives and standards are born by the Supplier.</w:t>
      </w:r>
    </w:p>
    <w:p w:rsidR="002D0050" w:rsidRPr="00402D49" w:rsidRDefault="002D0050" w:rsidP="002D0050">
      <w:pPr>
        <w:rPr>
          <w:sz w:val="20"/>
          <w:lang w:val="en-US"/>
        </w:rPr>
      </w:pPr>
      <w:r w:rsidRPr="00402D49">
        <w:rPr>
          <w:sz w:val="20"/>
          <w:lang w:val="en-US"/>
        </w:rPr>
        <w:t xml:space="preserve">It is the Suppliers responsibility to mark products according to directives and standards, applicable laws and/or customer requirements. </w:t>
      </w:r>
    </w:p>
    <w:p w:rsidR="002D0050" w:rsidRPr="00402D49" w:rsidRDefault="002D0050" w:rsidP="002D0050">
      <w:pPr>
        <w:rPr>
          <w:sz w:val="20"/>
          <w:lang w:val="en-US"/>
        </w:rPr>
      </w:pPr>
      <w:r w:rsidRPr="00402D49">
        <w:rPr>
          <w:sz w:val="20"/>
          <w:lang w:val="en-US"/>
        </w:rPr>
        <w:t>If there are any changes referring to directives and standards or the Supplier lose the approval, the Customer has to be informed immediately.</w:t>
      </w:r>
    </w:p>
    <w:p w:rsidR="002D0050" w:rsidRPr="00402D49" w:rsidRDefault="002D0050" w:rsidP="002D0050">
      <w:pPr>
        <w:pStyle w:val="Heading3"/>
        <w:rPr>
          <w:sz w:val="20"/>
          <w:szCs w:val="20"/>
          <w:lang w:val="en-US"/>
        </w:rPr>
      </w:pPr>
      <w:r w:rsidRPr="00402D49">
        <w:rPr>
          <w:sz w:val="20"/>
          <w:szCs w:val="20"/>
          <w:lang w:val="en-US"/>
        </w:rPr>
        <w:t>24. Material Specifications</w:t>
      </w:r>
    </w:p>
    <w:p w:rsidR="002D0050" w:rsidRPr="00402D49" w:rsidRDefault="002D0050" w:rsidP="002D0050">
      <w:pPr>
        <w:rPr>
          <w:sz w:val="20"/>
          <w:lang w:val="en-US"/>
        </w:rPr>
      </w:pPr>
      <w:r w:rsidRPr="00402D49">
        <w:rPr>
          <w:sz w:val="20"/>
          <w:lang w:val="en-US"/>
        </w:rPr>
        <w:t>Supplier has to send signed and dated material specification to Customer minimum once per year on products designed by Customer and which contains polymers.</w:t>
      </w:r>
    </w:p>
    <w:p w:rsidR="002D0050" w:rsidRPr="00402D49" w:rsidRDefault="002D0050" w:rsidP="002D0050">
      <w:pPr>
        <w:pStyle w:val="Heading3"/>
        <w:rPr>
          <w:sz w:val="20"/>
          <w:szCs w:val="20"/>
          <w:lang w:val="en-US"/>
        </w:rPr>
      </w:pPr>
      <w:r w:rsidRPr="00402D49">
        <w:rPr>
          <w:sz w:val="20"/>
          <w:szCs w:val="20"/>
          <w:lang w:val="en-US"/>
        </w:rPr>
        <w:t>25. Tooling</w:t>
      </w:r>
    </w:p>
    <w:p w:rsidR="002D0050" w:rsidRPr="00402D49" w:rsidRDefault="002D0050" w:rsidP="002D0050">
      <w:pPr>
        <w:rPr>
          <w:sz w:val="20"/>
          <w:lang w:val="en-US"/>
        </w:rPr>
      </w:pPr>
      <w:r w:rsidRPr="00402D49">
        <w:rPr>
          <w:sz w:val="20"/>
          <w:lang w:val="en-US"/>
        </w:rPr>
        <w:t xml:space="preserve">See </w:t>
      </w:r>
      <w:r w:rsidRPr="00402D49">
        <w:rPr>
          <w:i/>
          <w:sz w:val="20"/>
          <w:lang w:val="en-US"/>
        </w:rPr>
        <w:t xml:space="preserve">Electrolux Laundry Systems conditions for tools </w:t>
      </w:r>
      <w:r w:rsidRPr="00402D49">
        <w:rPr>
          <w:sz w:val="20"/>
          <w:lang w:val="en-US"/>
        </w:rPr>
        <w:t>for both customer property tools and tools used for Customer products.</w:t>
      </w:r>
    </w:p>
    <w:p w:rsidR="002D0050" w:rsidRPr="00402D49" w:rsidRDefault="002D0050" w:rsidP="002D0050">
      <w:pPr>
        <w:pStyle w:val="Heading3"/>
        <w:rPr>
          <w:sz w:val="20"/>
          <w:szCs w:val="20"/>
          <w:lang w:val="en-US"/>
        </w:rPr>
      </w:pPr>
      <w:r w:rsidRPr="00402D49">
        <w:rPr>
          <w:sz w:val="20"/>
          <w:szCs w:val="20"/>
          <w:lang w:val="en-US"/>
        </w:rPr>
        <w:t>26. Consignment stock</w:t>
      </w:r>
    </w:p>
    <w:p w:rsidR="002D0050" w:rsidRPr="009E6B7F" w:rsidRDefault="002D0050" w:rsidP="009E6B7F">
      <w:pPr>
        <w:rPr>
          <w:b/>
          <w:szCs w:val="20"/>
          <w:lang w:val="en-US"/>
        </w:rPr>
      </w:pPr>
      <w:r w:rsidRPr="009E6B7F">
        <w:rPr>
          <w:sz w:val="20"/>
          <w:szCs w:val="20"/>
          <w:lang w:val="en-US"/>
        </w:rPr>
        <w:t>In case consignment stock is used the following exhibit is valid, se</w:t>
      </w:r>
      <w:r w:rsidR="00A92BE3" w:rsidRPr="009E6B7F">
        <w:rPr>
          <w:sz w:val="20"/>
          <w:szCs w:val="20"/>
          <w:lang w:val="en-US"/>
        </w:rPr>
        <w:t>e</w:t>
      </w:r>
      <w:r w:rsidRPr="009E6B7F">
        <w:rPr>
          <w:sz w:val="20"/>
          <w:szCs w:val="20"/>
          <w:lang w:val="en-US"/>
        </w:rPr>
        <w:t xml:space="preserve"> </w:t>
      </w:r>
      <w:r w:rsidRPr="009E6B7F">
        <w:rPr>
          <w:i/>
          <w:sz w:val="20"/>
          <w:szCs w:val="20"/>
          <w:lang w:val="en-US"/>
        </w:rPr>
        <w:t>Consignment agreement.</w:t>
      </w:r>
      <w:r w:rsidR="00741778">
        <w:rPr>
          <w:szCs w:val="20"/>
          <w:lang w:val="en-US"/>
        </w:rPr>
        <w:br w:type="page"/>
      </w:r>
      <w:r w:rsidRPr="009E6B7F">
        <w:rPr>
          <w:b/>
          <w:szCs w:val="20"/>
          <w:lang w:val="en-US"/>
        </w:rPr>
        <w:lastRenderedPageBreak/>
        <w:t>Signatures</w:t>
      </w:r>
    </w:p>
    <w:p w:rsidR="002D0050" w:rsidRPr="00402D49" w:rsidRDefault="002D0050" w:rsidP="002D0050">
      <w:pPr>
        <w:rPr>
          <w:lang w:val="en-US"/>
        </w:rPr>
      </w:pPr>
    </w:p>
    <w:p w:rsidR="002D0050" w:rsidRPr="00402D49" w:rsidRDefault="002D0050" w:rsidP="002D0050">
      <w:pPr>
        <w:rPr>
          <w:sz w:val="20"/>
          <w:lang w:val="en-US"/>
        </w:rPr>
      </w:pPr>
      <w:r w:rsidRPr="00402D49">
        <w:rPr>
          <w:sz w:val="20"/>
          <w:lang w:val="en-US"/>
        </w:rPr>
        <w:t>This contract is issued in two copies. Please return one copy signed by you.</w:t>
      </w:r>
    </w:p>
    <w:p w:rsidR="002D0050" w:rsidRPr="00402D49" w:rsidRDefault="002D0050" w:rsidP="002D0050">
      <w:pPr>
        <w:rPr>
          <w:sz w:val="20"/>
          <w:lang w:val="en-US"/>
        </w:rPr>
      </w:pPr>
    </w:p>
    <w:p w:rsidR="002D0050" w:rsidRPr="00402D49" w:rsidRDefault="002D0050" w:rsidP="002D0050">
      <w:pPr>
        <w:rPr>
          <w:sz w:val="20"/>
          <w:lang w:val="en-US"/>
        </w:rPr>
      </w:pPr>
      <w:r w:rsidRPr="00402D49">
        <w:rPr>
          <w:sz w:val="20"/>
          <w:lang w:val="en-US"/>
        </w:rPr>
        <w:t>ELECTROLUX LAUNDRY SYSTEMS</w:t>
      </w:r>
      <w:r w:rsidRPr="00402D49">
        <w:rPr>
          <w:sz w:val="20"/>
          <w:lang w:val="en-US"/>
        </w:rPr>
        <w:tab/>
      </w:r>
      <w:r w:rsidRPr="00402D49">
        <w:rPr>
          <w:sz w:val="20"/>
          <w:lang w:val="en-US"/>
        </w:rPr>
        <w:tab/>
        <w:t>SUPPLIER</w:t>
      </w:r>
      <w:r w:rsidRPr="00402D49">
        <w:rPr>
          <w:sz w:val="20"/>
          <w:lang w:val="en-US"/>
        </w:rPr>
        <w:tab/>
      </w:r>
    </w:p>
    <w:p w:rsidR="002D0050" w:rsidRPr="00402D49" w:rsidRDefault="00855700" w:rsidP="002D0050">
      <w:pPr>
        <w:rPr>
          <w:lang w:val="en-US"/>
        </w:rPr>
      </w:pPr>
      <w:r w:rsidRPr="00402D49">
        <w:rPr>
          <w:sz w:val="20"/>
          <w:lang w:val="en-US"/>
        </w:rPr>
        <w:t>[</w:t>
      </w:r>
      <w:smartTag w:uri="urn:schemas-microsoft-com:office:smarttags" w:element="place">
        <w:smartTag w:uri="urn:schemas-microsoft-com:office:smarttags" w:element="country-region">
          <w:r w:rsidR="002D0050" w:rsidRPr="00402D49">
            <w:rPr>
              <w:sz w:val="20"/>
              <w:lang w:val="en-US"/>
            </w:rPr>
            <w:t>SWEDEN</w:t>
          </w:r>
        </w:smartTag>
      </w:smartTag>
      <w:r w:rsidR="002D0050" w:rsidRPr="00402D49">
        <w:rPr>
          <w:sz w:val="20"/>
          <w:lang w:val="en-US"/>
        </w:rPr>
        <w:t xml:space="preserve"> AB</w:t>
      </w:r>
      <w:r w:rsidRPr="00402D49">
        <w:rPr>
          <w:sz w:val="20"/>
          <w:lang w:val="en-US"/>
        </w:rPr>
        <w:t>]</w:t>
      </w:r>
      <w:r w:rsidR="002D0050" w:rsidRPr="00402D49">
        <w:rPr>
          <w:sz w:val="20"/>
          <w:lang w:val="en-US"/>
        </w:rPr>
        <w:tab/>
      </w:r>
      <w:r w:rsidR="002D0050" w:rsidRPr="00402D49">
        <w:rPr>
          <w:sz w:val="20"/>
          <w:lang w:val="en-US"/>
        </w:rPr>
        <w:tab/>
      </w:r>
      <w:r w:rsidR="002D0050" w:rsidRPr="00402D49">
        <w:rPr>
          <w:sz w:val="20"/>
          <w:lang w:val="en-US"/>
        </w:rPr>
        <w:tab/>
      </w:r>
      <w:r w:rsidR="002D0050" w:rsidRPr="00402D49">
        <w:rPr>
          <w:lang w:val="en-US"/>
        </w:rPr>
        <w:tab/>
      </w:r>
      <w:r w:rsidR="002D0050" w:rsidRPr="00402D49">
        <w:rPr>
          <w:lang w:val="en-US"/>
        </w:rPr>
        <w:tab/>
      </w:r>
      <w:r w:rsidR="002D0050" w:rsidRPr="00402D49">
        <w:rPr>
          <w:lang w:val="en-US"/>
        </w:rPr>
        <w:tab/>
      </w:r>
    </w:p>
    <w:p w:rsidR="002D0050" w:rsidRPr="00402D49" w:rsidRDefault="002D0050" w:rsidP="002D0050">
      <w:pPr>
        <w:rPr>
          <w:lang w:val="en-US"/>
        </w:rPr>
      </w:pPr>
    </w:p>
    <w:p w:rsidR="002D0050" w:rsidRPr="00402D49" w:rsidRDefault="002D0050" w:rsidP="002D0050">
      <w:pPr>
        <w:rPr>
          <w:lang w:val="en-US"/>
        </w:rPr>
      </w:pPr>
      <w:r w:rsidRPr="00402D49">
        <w:rPr>
          <w:lang w:val="en-US"/>
        </w:rPr>
        <w:t>____________________</w:t>
      </w:r>
      <w:r w:rsidRPr="00402D49">
        <w:rPr>
          <w:lang w:val="en-US"/>
        </w:rPr>
        <w:tab/>
      </w:r>
      <w:r w:rsidRPr="00402D49">
        <w:rPr>
          <w:lang w:val="en-US"/>
        </w:rPr>
        <w:tab/>
      </w:r>
      <w:r w:rsidRPr="00402D49">
        <w:rPr>
          <w:lang w:val="en-US"/>
        </w:rPr>
        <w:tab/>
        <w:t>____________________</w:t>
      </w:r>
    </w:p>
    <w:p w:rsidR="002D0050" w:rsidRPr="00402D49" w:rsidRDefault="002D0050" w:rsidP="002D0050">
      <w:pPr>
        <w:rPr>
          <w:sz w:val="20"/>
          <w:lang w:val="en-US"/>
        </w:rPr>
      </w:pPr>
      <w:r w:rsidRPr="00402D49">
        <w:rPr>
          <w:sz w:val="20"/>
          <w:lang w:val="en-US"/>
        </w:rPr>
        <w:t>Date</w:t>
      </w:r>
      <w:r w:rsidRPr="00402D49">
        <w:rPr>
          <w:sz w:val="20"/>
          <w:lang w:val="en-US"/>
        </w:rPr>
        <w:tab/>
      </w:r>
      <w:r w:rsidRPr="00402D49">
        <w:rPr>
          <w:sz w:val="20"/>
          <w:lang w:val="en-US"/>
        </w:rPr>
        <w:tab/>
        <w:t xml:space="preserve">       </w:t>
      </w:r>
      <w:r w:rsidRPr="00402D49">
        <w:rPr>
          <w:sz w:val="20"/>
          <w:lang w:val="en-US"/>
        </w:rPr>
        <w:tab/>
      </w:r>
      <w:r w:rsidRPr="00402D49">
        <w:rPr>
          <w:sz w:val="20"/>
          <w:lang w:val="en-US"/>
        </w:rPr>
        <w:tab/>
      </w:r>
      <w:r w:rsidRPr="00402D49">
        <w:rPr>
          <w:sz w:val="20"/>
          <w:lang w:val="en-US"/>
        </w:rPr>
        <w:tab/>
      </w:r>
      <w:r w:rsidRPr="00402D49">
        <w:rPr>
          <w:sz w:val="20"/>
          <w:lang w:val="en-US"/>
        </w:rPr>
        <w:tab/>
        <w:t>Date</w:t>
      </w:r>
    </w:p>
    <w:p w:rsidR="002D0050" w:rsidRPr="00402D49" w:rsidRDefault="002D0050" w:rsidP="002D0050">
      <w:pPr>
        <w:rPr>
          <w:lang w:val="en-US"/>
        </w:rPr>
      </w:pPr>
    </w:p>
    <w:p w:rsidR="002D0050" w:rsidRPr="00402D49" w:rsidRDefault="002D0050" w:rsidP="002D0050">
      <w:pPr>
        <w:rPr>
          <w:lang w:val="en-US"/>
        </w:rPr>
      </w:pPr>
      <w:r w:rsidRPr="00402D49">
        <w:rPr>
          <w:lang w:val="en-US"/>
        </w:rPr>
        <w:t>____________________</w:t>
      </w:r>
      <w:r w:rsidRPr="00402D49">
        <w:rPr>
          <w:lang w:val="en-US"/>
        </w:rPr>
        <w:tab/>
      </w:r>
      <w:r w:rsidRPr="00402D49">
        <w:rPr>
          <w:lang w:val="en-US"/>
        </w:rPr>
        <w:tab/>
      </w:r>
      <w:r w:rsidRPr="00402D49">
        <w:rPr>
          <w:lang w:val="en-US"/>
        </w:rPr>
        <w:tab/>
        <w:t>____________________</w:t>
      </w:r>
    </w:p>
    <w:p w:rsidR="002D0050" w:rsidRPr="00402D49" w:rsidRDefault="002D0050" w:rsidP="002D0050">
      <w:pPr>
        <w:rPr>
          <w:sz w:val="20"/>
          <w:lang w:val="en-US"/>
        </w:rPr>
      </w:pPr>
      <w:r w:rsidRPr="00402D49">
        <w:rPr>
          <w:sz w:val="20"/>
          <w:lang w:val="en-US"/>
        </w:rPr>
        <w:t>Name</w:t>
      </w:r>
      <w:r w:rsidRPr="00402D49">
        <w:rPr>
          <w:sz w:val="20"/>
          <w:lang w:val="en-US"/>
        </w:rPr>
        <w:tab/>
      </w:r>
      <w:r w:rsidRPr="00402D49">
        <w:rPr>
          <w:sz w:val="20"/>
          <w:lang w:val="en-US"/>
        </w:rPr>
        <w:tab/>
        <w:t xml:space="preserve">       </w:t>
      </w:r>
      <w:r w:rsidRPr="00402D49">
        <w:rPr>
          <w:sz w:val="20"/>
          <w:lang w:val="en-US"/>
        </w:rPr>
        <w:tab/>
      </w:r>
      <w:r w:rsidRPr="00402D49">
        <w:rPr>
          <w:sz w:val="20"/>
          <w:lang w:val="en-US"/>
        </w:rPr>
        <w:tab/>
      </w:r>
      <w:r w:rsidRPr="00402D49">
        <w:rPr>
          <w:sz w:val="20"/>
          <w:lang w:val="en-US"/>
        </w:rPr>
        <w:tab/>
      </w:r>
      <w:r w:rsidRPr="00402D49">
        <w:rPr>
          <w:sz w:val="20"/>
          <w:lang w:val="en-US"/>
        </w:rPr>
        <w:tab/>
        <w:t>xxx</w:t>
      </w:r>
    </w:p>
    <w:p w:rsidR="002D0050" w:rsidRPr="00402D49" w:rsidRDefault="002D0050" w:rsidP="002D0050">
      <w:pPr>
        <w:rPr>
          <w:sz w:val="20"/>
          <w:lang w:val="en-US"/>
        </w:rPr>
      </w:pPr>
      <w:r w:rsidRPr="00402D49">
        <w:rPr>
          <w:sz w:val="20"/>
          <w:lang w:val="en-US"/>
        </w:rPr>
        <w:t>Purchaser</w:t>
      </w:r>
      <w:r w:rsidRPr="00402D49">
        <w:rPr>
          <w:sz w:val="20"/>
          <w:lang w:val="en-US"/>
        </w:rPr>
        <w:tab/>
      </w:r>
      <w:r w:rsidRPr="00402D49">
        <w:rPr>
          <w:sz w:val="20"/>
          <w:lang w:val="en-US"/>
        </w:rPr>
        <w:tab/>
      </w:r>
      <w:r w:rsidRPr="00402D49">
        <w:rPr>
          <w:sz w:val="20"/>
          <w:lang w:val="en-US"/>
        </w:rPr>
        <w:tab/>
      </w:r>
      <w:r w:rsidRPr="00402D49">
        <w:rPr>
          <w:sz w:val="20"/>
          <w:lang w:val="en-US"/>
        </w:rPr>
        <w:tab/>
      </w:r>
      <w:r w:rsidRPr="00402D49">
        <w:rPr>
          <w:sz w:val="20"/>
          <w:lang w:val="en-US"/>
        </w:rPr>
        <w:tab/>
        <w:t>xxx</w:t>
      </w:r>
      <w:r w:rsidRPr="00402D49">
        <w:rPr>
          <w:sz w:val="20"/>
          <w:lang w:val="en-US"/>
        </w:rPr>
        <w:tab/>
      </w:r>
      <w:r w:rsidRPr="00402D49">
        <w:rPr>
          <w:sz w:val="20"/>
          <w:lang w:val="en-US"/>
        </w:rPr>
        <w:tab/>
      </w:r>
      <w:r w:rsidRPr="00402D49">
        <w:rPr>
          <w:sz w:val="20"/>
          <w:lang w:val="en-US"/>
        </w:rPr>
        <w:tab/>
      </w:r>
    </w:p>
    <w:p w:rsidR="002D0050" w:rsidRDefault="002D0050" w:rsidP="002D0050">
      <w:pPr>
        <w:rPr>
          <w:sz w:val="20"/>
          <w:lang w:val="en-US"/>
        </w:rPr>
      </w:pPr>
    </w:p>
    <w:p w:rsidR="00741778" w:rsidRPr="00402D49" w:rsidRDefault="00741778" w:rsidP="002D0050">
      <w:pPr>
        <w:rPr>
          <w:sz w:val="20"/>
          <w:lang w:val="en-US"/>
        </w:rPr>
      </w:pPr>
    </w:p>
    <w:p w:rsidR="002D0050" w:rsidRPr="00402D49" w:rsidRDefault="002D0050" w:rsidP="002D0050">
      <w:pPr>
        <w:rPr>
          <w:sz w:val="20"/>
          <w:lang w:val="en-US"/>
        </w:rPr>
      </w:pPr>
      <w:r w:rsidRPr="00402D49">
        <w:rPr>
          <w:sz w:val="20"/>
          <w:lang w:val="en-US"/>
        </w:rPr>
        <w:t>________________________</w:t>
      </w:r>
    </w:p>
    <w:p w:rsidR="002D0050" w:rsidRPr="00402D49" w:rsidRDefault="00C734AF" w:rsidP="002D0050">
      <w:pPr>
        <w:rPr>
          <w:sz w:val="20"/>
          <w:lang w:val="en-US"/>
        </w:rPr>
      </w:pPr>
      <w:r w:rsidRPr="00402D49">
        <w:rPr>
          <w:sz w:val="20"/>
          <w:lang w:val="en-US"/>
        </w:rPr>
        <w:t>Name</w:t>
      </w:r>
    </w:p>
    <w:p w:rsidR="004C4211" w:rsidRPr="00402D49" w:rsidRDefault="002D0050" w:rsidP="002D0050">
      <w:pPr>
        <w:rPr>
          <w:lang w:val="en-US"/>
        </w:rPr>
      </w:pPr>
      <w:r w:rsidRPr="00402D49">
        <w:rPr>
          <w:sz w:val="20"/>
          <w:lang w:val="en-US"/>
        </w:rPr>
        <w:t>Managing Director</w:t>
      </w:r>
    </w:p>
    <w:sectPr w:rsidR="004C4211" w:rsidRPr="00402D49" w:rsidSect="00D54124">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81" w:rsidRDefault="00CF7E81">
      <w:r>
        <w:separator/>
      </w:r>
    </w:p>
  </w:endnote>
  <w:endnote w:type="continuationSeparator" w:id="0">
    <w:p w:rsidR="00CF7E81" w:rsidRDefault="00CF7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FF" w:rsidRDefault="003B4FC5" w:rsidP="00C44DC5">
    <w:pPr>
      <w:pStyle w:val="Footer"/>
      <w:tabs>
        <w:tab w:val="clear" w:pos="9638"/>
        <w:tab w:val="right" w:pos="9000"/>
      </w:tabs>
      <w:jc w:val="both"/>
      <w:rPr>
        <w:sz w:val="18"/>
        <w:lang w:val="en-US"/>
      </w:rPr>
    </w:pPr>
    <w:r>
      <w:rPr>
        <w:noProof/>
        <w:sz w:val="18"/>
        <w:lang w:val="sv-SE" w:eastAsia="sv-SE"/>
      </w:rPr>
      <w:pict>
        <v:line id="_x0000_s1030" style="position:absolute;left:0;text-align:left;z-index:251657728" from="0,5.6pt" to="451.55pt,5.6pt"/>
      </w:pict>
    </w:r>
  </w:p>
  <w:p w:rsidR="004179FF" w:rsidRPr="00C44DC5" w:rsidRDefault="004179FF" w:rsidP="00C44DC5">
    <w:pPr>
      <w:pStyle w:val="Footer"/>
      <w:tabs>
        <w:tab w:val="clear" w:pos="9638"/>
        <w:tab w:val="right" w:pos="9000"/>
      </w:tabs>
      <w:jc w:val="both"/>
      <w:rPr>
        <w:sz w:val="18"/>
        <w:lang w:val="en-US"/>
      </w:rPr>
    </w:pPr>
    <w:proofErr w:type="spellStart"/>
    <w:r w:rsidRPr="00080AB2">
      <w:rPr>
        <w:sz w:val="18"/>
        <w:lang w:val="da-DK"/>
      </w:rPr>
      <w:t>Printed</w:t>
    </w:r>
    <w:proofErr w:type="spellEnd"/>
    <w:r w:rsidRPr="00080AB2">
      <w:rPr>
        <w:sz w:val="18"/>
        <w:lang w:val="da-DK"/>
      </w:rPr>
      <w:t xml:space="preserve"> at </w:t>
    </w:r>
    <w:r w:rsidR="003B4FC5">
      <w:rPr>
        <w:sz w:val="18"/>
        <w:lang w:val="da-DK"/>
      </w:rPr>
      <w:fldChar w:fldCharType="begin"/>
    </w:r>
    <w:r>
      <w:rPr>
        <w:sz w:val="18"/>
        <w:lang w:val="en-US"/>
      </w:rPr>
      <w:instrText xml:space="preserve"> DATE  \@ "yyyy-MM-dd" </w:instrText>
    </w:r>
    <w:r w:rsidR="003B4FC5">
      <w:rPr>
        <w:sz w:val="18"/>
        <w:lang w:val="da-DK"/>
      </w:rPr>
      <w:fldChar w:fldCharType="separate"/>
    </w:r>
    <w:r w:rsidR="00265C87">
      <w:rPr>
        <w:noProof/>
        <w:sz w:val="18"/>
        <w:lang w:val="en-US"/>
      </w:rPr>
      <w:t>2012-03-</w:t>
    </w:r>
    <w:proofErr w:type="gramStart"/>
    <w:r w:rsidR="00265C87">
      <w:rPr>
        <w:noProof/>
        <w:sz w:val="18"/>
        <w:lang w:val="en-US"/>
      </w:rPr>
      <w:t>08</w:t>
    </w:r>
    <w:r w:rsidR="003B4FC5">
      <w:rPr>
        <w:sz w:val="18"/>
        <w:lang w:val="da-DK"/>
      </w:rPr>
      <w:fldChar w:fldCharType="end"/>
    </w:r>
    <w:r w:rsidRPr="00080AB2">
      <w:rPr>
        <w:sz w:val="18"/>
        <w:lang w:val="da-DK"/>
      </w:rPr>
      <w:t xml:space="preserve">    </w:t>
    </w:r>
    <w:r w:rsidRPr="00080AB2">
      <w:rPr>
        <w:sz w:val="18"/>
        <w:lang w:val="da-DK"/>
      </w:rPr>
      <w:tab/>
    </w:r>
    <w:proofErr w:type="gramEnd"/>
    <w:r w:rsidRPr="00080AB2">
      <w:rPr>
        <w:sz w:val="18"/>
        <w:lang w:val="da-DK"/>
      </w:rPr>
      <w:t xml:space="preserve">   </w:t>
    </w:r>
    <w:bookmarkStart w:id="5" w:name="Footer_1"/>
    <w:proofErr w:type="spellStart"/>
    <w:r w:rsidRPr="00080AB2">
      <w:rPr>
        <w:sz w:val="18"/>
        <w:lang w:val="da-DK"/>
      </w:rPr>
      <w:t>Doc</w:t>
    </w:r>
    <w:proofErr w:type="spellEnd"/>
    <w:r w:rsidRPr="00080AB2">
      <w:rPr>
        <w:sz w:val="18"/>
        <w:lang w:val="da-DK"/>
      </w:rPr>
      <w:t xml:space="preserve">. </w:t>
    </w:r>
    <w:r>
      <w:rPr>
        <w:sz w:val="18"/>
        <w:lang w:val="da-DK"/>
      </w:rPr>
      <w:t>No</w:t>
    </w:r>
    <w:r w:rsidRPr="00080AB2">
      <w:rPr>
        <w:sz w:val="18"/>
        <w:lang w:val="da-DK"/>
      </w:rPr>
      <w:t>.:</w:t>
    </w:r>
    <w:r>
      <w:rPr>
        <w:sz w:val="18"/>
        <w:lang w:val="da-DK"/>
      </w:rPr>
      <w:t>2008-074</w:t>
    </w:r>
    <w:r w:rsidRPr="00080AB2">
      <w:rPr>
        <w:sz w:val="18"/>
        <w:lang w:val="da-DK"/>
      </w:rPr>
      <w:t xml:space="preserve">, </w:t>
    </w:r>
    <w:r>
      <w:rPr>
        <w:sz w:val="18"/>
        <w:lang w:val="da-DK"/>
      </w:rPr>
      <w:t>Rev</w:t>
    </w:r>
    <w:r w:rsidRPr="00080AB2">
      <w:rPr>
        <w:sz w:val="18"/>
        <w:lang w:val="da-DK"/>
      </w:rPr>
      <w:t xml:space="preserve">. </w:t>
    </w:r>
    <w:bookmarkEnd w:id="5"/>
    <w:r w:rsidR="00525AA2">
      <w:rPr>
        <w:sz w:val="18"/>
        <w:lang w:val="da-DK"/>
      </w:rPr>
      <w:t>10</w:t>
    </w:r>
    <w:r w:rsidRPr="00080AB2">
      <w:rPr>
        <w:sz w:val="18"/>
        <w:lang w:val="da-DK"/>
      </w:rPr>
      <w:tab/>
      <w:t xml:space="preserve"> Page </w:t>
    </w:r>
    <w:r w:rsidR="003B4FC5">
      <w:rPr>
        <w:rStyle w:val="PageNumber"/>
        <w:sz w:val="18"/>
      </w:rPr>
      <w:fldChar w:fldCharType="begin"/>
    </w:r>
    <w:r>
      <w:rPr>
        <w:rStyle w:val="PageNumber"/>
        <w:sz w:val="18"/>
        <w:lang w:val="en-US"/>
      </w:rPr>
      <w:instrText xml:space="preserve"> PAGE </w:instrText>
    </w:r>
    <w:r w:rsidR="003B4FC5">
      <w:rPr>
        <w:rStyle w:val="PageNumber"/>
        <w:sz w:val="18"/>
      </w:rPr>
      <w:fldChar w:fldCharType="separate"/>
    </w:r>
    <w:r w:rsidR="00265C87">
      <w:rPr>
        <w:rStyle w:val="PageNumber"/>
        <w:noProof/>
        <w:sz w:val="18"/>
        <w:lang w:val="en-US"/>
      </w:rPr>
      <w:t>1</w:t>
    </w:r>
    <w:r w:rsidR="003B4FC5">
      <w:rPr>
        <w:rStyle w:val="PageNumber"/>
        <w:sz w:val="18"/>
      </w:rPr>
      <w:fldChar w:fldCharType="end"/>
    </w:r>
    <w:r>
      <w:rPr>
        <w:rStyle w:val="PageNumber"/>
        <w:sz w:val="18"/>
        <w:lang w:val="en-US"/>
      </w:rPr>
      <w:t xml:space="preserve"> of </w:t>
    </w:r>
    <w:r w:rsidR="003B4FC5">
      <w:rPr>
        <w:rStyle w:val="PageNumber"/>
        <w:sz w:val="18"/>
      </w:rPr>
      <w:fldChar w:fldCharType="begin"/>
    </w:r>
    <w:r>
      <w:rPr>
        <w:rStyle w:val="PageNumber"/>
        <w:sz w:val="18"/>
      </w:rPr>
      <w:instrText xml:space="preserve"> NUMPAGES </w:instrText>
    </w:r>
    <w:r w:rsidR="003B4FC5">
      <w:rPr>
        <w:rStyle w:val="PageNumber"/>
        <w:sz w:val="18"/>
      </w:rPr>
      <w:fldChar w:fldCharType="separate"/>
    </w:r>
    <w:r w:rsidR="00265C87">
      <w:rPr>
        <w:rStyle w:val="PageNumber"/>
        <w:noProof/>
        <w:sz w:val="18"/>
      </w:rPr>
      <w:t>6</w:t>
    </w:r>
    <w:r w:rsidR="003B4FC5">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81" w:rsidRDefault="00CF7E81">
      <w:r>
        <w:separator/>
      </w:r>
    </w:p>
  </w:footnote>
  <w:footnote w:type="continuationSeparator" w:id="0">
    <w:p w:rsidR="00CF7E81" w:rsidRDefault="00CF7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FF" w:rsidRDefault="00A91EF6" w:rsidP="00DE1B1A">
    <w:pPr>
      <w:pStyle w:val="Header"/>
      <w:tabs>
        <w:tab w:val="clear" w:pos="9638"/>
        <w:tab w:val="left" w:pos="8745"/>
        <w:tab w:val="right" w:pos="9000"/>
      </w:tabs>
      <w:jc w:val="right"/>
      <w:rPr>
        <w:rFonts w:ascii="Arial" w:hAnsi="Arial" w:cs="Arial"/>
      </w:rPr>
    </w:pPr>
    <w:bookmarkStart w:id="2" w:name="Chapters1"/>
    <w:r>
      <w:rPr>
        <w:noProof/>
        <w:lang w:val="sv-SE" w:eastAsia="sv-SE"/>
      </w:rPr>
      <w:drawing>
        <wp:anchor distT="0" distB="0" distL="114300" distR="114300" simplePos="0" relativeHeight="251658752" behindDoc="0" locked="0" layoutInCell="1" allowOverlap="1">
          <wp:simplePos x="0" y="0"/>
          <wp:positionH relativeFrom="column">
            <wp:posOffset>0</wp:posOffset>
          </wp:positionH>
          <wp:positionV relativeFrom="paragraph">
            <wp:posOffset>-6985</wp:posOffset>
          </wp:positionV>
          <wp:extent cx="1657350" cy="209550"/>
          <wp:effectExtent l="19050" t="0" r="0" b="0"/>
          <wp:wrapNone/>
          <wp:docPr id="7" name="Picture 7" descr="label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ellogga"/>
                  <pic:cNvPicPr>
                    <a:picLocks noChangeAspect="1" noChangeArrowheads="1"/>
                  </pic:cNvPicPr>
                </pic:nvPicPr>
                <pic:blipFill>
                  <a:blip r:embed="rId1"/>
                  <a:srcRect/>
                  <a:stretch>
                    <a:fillRect/>
                  </a:stretch>
                </pic:blipFill>
                <pic:spPr bwMode="auto">
                  <a:xfrm>
                    <a:off x="0" y="0"/>
                    <a:ext cx="1657350" cy="209550"/>
                  </a:xfrm>
                  <a:prstGeom prst="rect">
                    <a:avLst/>
                  </a:prstGeom>
                  <a:noFill/>
                  <a:ln w="9525">
                    <a:noFill/>
                    <a:miter lim="800000"/>
                    <a:headEnd/>
                    <a:tailEnd/>
                  </a:ln>
                </pic:spPr>
              </pic:pic>
            </a:graphicData>
          </a:graphic>
        </wp:anchor>
      </w:drawing>
    </w:r>
    <w:bookmarkStart w:id="3" w:name="Title_1"/>
    <w:bookmarkEnd w:id="2"/>
    <w:r w:rsidR="004179FF">
      <w:tab/>
    </w:r>
    <w:bookmarkEnd w:id="3"/>
    <w:r w:rsidR="004179FF" w:rsidRPr="002D0050">
      <w:rPr>
        <w:rFonts w:ascii="Arial" w:hAnsi="Arial" w:cs="Arial"/>
      </w:rPr>
      <w:t>Electrolux Laundry Systems Commercial Agreement</w:t>
    </w:r>
  </w:p>
  <w:p w:rsidR="004179FF" w:rsidRDefault="004179FF" w:rsidP="00080AB2">
    <w:pPr>
      <w:pStyle w:val="Header"/>
      <w:tabs>
        <w:tab w:val="clear" w:pos="9638"/>
        <w:tab w:val="left" w:pos="8745"/>
        <w:tab w:val="right" w:pos="9000"/>
      </w:tabs>
      <w:jc w:val="right"/>
      <w:rPr>
        <w:rFonts w:ascii="Arial" w:hAnsi="Arial" w:cs="Arial"/>
        <w:sz w:val="18"/>
        <w:szCs w:val="18"/>
      </w:rPr>
    </w:pPr>
    <w:r>
      <w:rPr>
        <w:rFonts w:ascii="Arial" w:hAnsi="Arial" w:cs="Arial"/>
        <w:sz w:val="18"/>
        <w:szCs w:val="18"/>
      </w:rPr>
      <w:t xml:space="preserve">Document no </w:t>
    </w:r>
    <w:bookmarkStart w:id="4" w:name="DocID_2"/>
    <w:r>
      <w:rPr>
        <w:rFonts w:ascii="Arial" w:hAnsi="Arial" w:cs="Arial"/>
        <w:sz w:val="18"/>
        <w:szCs w:val="18"/>
      </w:rPr>
      <w:t>2008-074</w:t>
    </w:r>
    <w:bookmarkEnd w:id="4"/>
    <w:r>
      <w:rPr>
        <w:rFonts w:ascii="Arial" w:hAnsi="Arial" w:cs="Arial"/>
        <w:sz w:val="18"/>
        <w:szCs w:val="18"/>
      </w:rPr>
      <w:t xml:space="preserve">, rev. </w:t>
    </w:r>
    <w:r w:rsidR="00525AA2">
      <w:rPr>
        <w:rFonts w:ascii="Arial" w:hAnsi="Arial" w:cs="Arial"/>
        <w:sz w:val="18"/>
        <w:szCs w:val="18"/>
      </w:rPr>
      <w:t>10</w:t>
    </w:r>
  </w:p>
  <w:p w:rsidR="004179FF" w:rsidRPr="00C44DC5" w:rsidRDefault="003B4FC5" w:rsidP="00080AB2">
    <w:pPr>
      <w:pStyle w:val="Header"/>
      <w:tabs>
        <w:tab w:val="clear" w:pos="9638"/>
        <w:tab w:val="left" w:pos="8745"/>
        <w:tab w:val="right" w:pos="9000"/>
      </w:tabs>
      <w:jc w:val="right"/>
      <w:rPr>
        <w:sz w:val="18"/>
        <w:lang w:val="da-DK"/>
      </w:rPr>
    </w:pPr>
    <w:r>
      <w:rPr>
        <w:noProof/>
        <w:sz w:val="18"/>
        <w:lang w:val="sv-SE" w:eastAsia="sv-SE"/>
      </w:rPr>
      <w:pict>
        <v:line id="_x0000_s1029" style="position:absolute;left:0;text-align:left;z-index:251656704" from="0,3.5pt" to="451.55pt,3.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2C60C"/>
    <w:lvl w:ilvl="0">
      <w:start w:val="1"/>
      <w:numFmt w:val="decimal"/>
      <w:lvlText w:val="%1."/>
      <w:lvlJc w:val="left"/>
      <w:pPr>
        <w:tabs>
          <w:tab w:val="num" w:pos="1492"/>
        </w:tabs>
        <w:ind w:left="1492" w:hanging="360"/>
      </w:pPr>
    </w:lvl>
  </w:abstractNum>
  <w:abstractNum w:abstractNumId="1">
    <w:nsid w:val="FFFFFF7D"/>
    <w:multiLevelType w:val="singleLevel"/>
    <w:tmpl w:val="3EB031E4"/>
    <w:lvl w:ilvl="0">
      <w:start w:val="1"/>
      <w:numFmt w:val="decimal"/>
      <w:lvlText w:val="%1."/>
      <w:lvlJc w:val="left"/>
      <w:pPr>
        <w:tabs>
          <w:tab w:val="num" w:pos="1209"/>
        </w:tabs>
        <w:ind w:left="1209" w:hanging="360"/>
      </w:pPr>
    </w:lvl>
  </w:abstractNum>
  <w:abstractNum w:abstractNumId="2">
    <w:nsid w:val="FFFFFF7E"/>
    <w:multiLevelType w:val="singleLevel"/>
    <w:tmpl w:val="46BCF8AA"/>
    <w:lvl w:ilvl="0">
      <w:start w:val="1"/>
      <w:numFmt w:val="decimal"/>
      <w:lvlText w:val="%1."/>
      <w:lvlJc w:val="left"/>
      <w:pPr>
        <w:tabs>
          <w:tab w:val="num" w:pos="926"/>
        </w:tabs>
        <w:ind w:left="926" w:hanging="360"/>
      </w:pPr>
    </w:lvl>
  </w:abstractNum>
  <w:abstractNum w:abstractNumId="3">
    <w:nsid w:val="FFFFFF7F"/>
    <w:multiLevelType w:val="singleLevel"/>
    <w:tmpl w:val="D6B69952"/>
    <w:lvl w:ilvl="0">
      <w:start w:val="1"/>
      <w:numFmt w:val="decimal"/>
      <w:lvlText w:val="%1."/>
      <w:lvlJc w:val="left"/>
      <w:pPr>
        <w:tabs>
          <w:tab w:val="num" w:pos="643"/>
        </w:tabs>
        <w:ind w:left="643" w:hanging="360"/>
      </w:pPr>
    </w:lvl>
  </w:abstractNum>
  <w:abstractNum w:abstractNumId="4">
    <w:nsid w:val="FFFFFF80"/>
    <w:multiLevelType w:val="singleLevel"/>
    <w:tmpl w:val="1908A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F80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6E80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245D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969378"/>
    <w:lvl w:ilvl="0">
      <w:start w:val="1"/>
      <w:numFmt w:val="decimal"/>
      <w:lvlText w:val="%1."/>
      <w:lvlJc w:val="left"/>
      <w:pPr>
        <w:tabs>
          <w:tab w:val="num" w:pos="360"/>
        </w:tabs>
        <w:ind w:left="360" w:hanging="360"/>
      </w:pPr>
    </w:lvl>
  </w:abstractNum>
  <w:abstractNum w:abstractNumId="9">
    <w:nsid w:val="FFFFFF89"/>
    <w:multiLevelType w:val="singleLevel"/>
    <w:tmpl w:val="502AC06A"/>
    <w:lvl w:ilvl="0">
      <w:start w:val="1"/>
      <w:numFmt w:val="bullet"/>
      <w:lvlText w:val=""/>
      <w:lvlJc w:val="left"/>
      <w:pPr>
        <w:tabs>
          <w:tab w:val="num" w:pos="360"/>
        </w:tabs>
        <w:ind w:left="360" w:hanging="360"/>
      </w:pPr>
      <w:rPr>
        <w:rFonts w:ascii="Symbol" w:hAnsi="Symbol" w:hint="default"/>
      </w:rPr>
    </w:lvl>
  </w:abstractNum>
  <w:abstractNum w:abstractNumId="10">
    <w:nsid w:val="00D52784"/>
    <w:multiLevelType w:val="multilevel"/>
    <w:tmpl w:val="31AE4068"/>
    <w:numStyleLink w:val="StyleBulletedCourierNew"/>
  </w:abstractNum>
  <w:abstractNum w:abstractNumId="11">
    <w:nsid w:val="13F8418F"/>
    <w:multiLevelType w:val="multilevel"/>
    <w:tmpl w:val="31AE4068"/>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5395480"/>
    <w:multiLevelType w:val="hybridMultilevel"/>
    <w:tmpl w:val="F528A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2D3595"/>
    <w:multiLevelType w:val="multilevel"/>
    <w:tmpl w:val="31AE4068"/>
    <w:styleLink w:val="StyleBulletedCourierNew"/>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437347"/>
    <w:multiLevelType w:val="hybridMultilevel"/>
    <w:tmpl w:val="58FC46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29752361"/>
    <w:multiLevelType w:val="hybridMultilevel"/>
    <w:tmpl w:val="31AE406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0E455FC"/>
    <w:multiLevelType w:val="hybridMultilevel"/>
    <w:tmpl w:val="EC1C94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3548408B"/>
    <w:multiLevelType w:val="multilevel"/>
    <w:tmpl w:val="31AE4068"/>
    <w:numStyleLink w:val="StyleBulleted"/>
  </w:abstractNum>
  <w:abstractNum w:abstractNumId="18">
    <w:nsid w:val="37446791"/>
    <w:multiLevelType w:val="hybridMultilevel"/>
    <w:tmpl w:val="D9C29B7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3F567CA3"/>
    <w:multiLevelType w:val="multilevel"/>
    <w:tmpl w:val="31AE4068"/>
    <w:numStyleLink w:val="StyleBulletedCourierNew"/>
  </w:abstractNum>
  <w:abstractNum w:abstractNumId="20">
    <w:nsid w:val="41DA0806"/>
    <w:multiLevelType w:val="hybridMultilevel"/>
    <w:tmpl w:val="0FFA3B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44BC2801"/>
    <w:multiLevelType w:val="multilevel"/>
    <w:tmpl w:val="31AE4068"/>
    <w:numStyleLink w:val="StyleBulleted"/>
  </w:abstractNum>
  <w:abstractNum w:abstractNumId="22">
    <w:nsid w:val="4DEF7CBC"/>
    <w:multiLevelType w:val="hybridMultilevel"/>
    <w:tmpl w:val="8E908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E106EB"/>
    <w:multiLevelType w:val="multilevel"/>
    <w:tmpl w:val="31AE4068"/>
    <w:numStyleLink w:val="StyleBulleted"/>
  </w:abstractNum>
  <w:abstractNum w:abstractNumId="24">
    <w:nsid w:val="6A0F1F20"/>
    <w:multiLevelType w:val="hybridMultilevel"/>
    <w:tmpl w:val="43FEF8D0"/>
    <w:lvl w:ilvl="0" w:tplc="C5DAF69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C47454"/>
    <w:multiLevelType w:val="hybridMultilevel"/>
    <w:tmpl w:val="284653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77194EB3"/>
    <w:multiLevelType w:val="hybridMultilevel"/>
    <w:tmpl w:val="CA56D2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77D3262E"/>
    <w:multiLevelType w:val="hybridMultilevel"/>
    <w:tmpl w:val="CF9C0B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1"/>
  </w:num>
  <w:num w:numId="14">
    <w:abstractNumId w:val="23"/>
  </w:num>
  <w:num w:numId="15">
    <w:abstractNumId w:val="13"/>
  </w:num>
  <w:num w:numId="16">
    <w:abstractNumId w:val="10"/>
  </w:num>
  <w:num w:numId="17">
    <w:abstractNumId w:val="19"/>
  </w:num>
  <w:num w:numId="18">
    <w:abstractNumId w:val="17"/>
  </w:num>
  <w:num w:numId="19">
    <w:abstractNumId w:val="26"/>
  </w:num>
  <w:num w:numId="20">
    <w:abstractNumId w:val="25"/>
  </w:num>
  <w:num w:numId="21">
    <w:abstractNumId w:val="14"/>
  </w:num>
  <w:num w:numId="22">
    <w:abstractNumId w:val="16"/>
  </w:num>
  <w:num w:numId="23">
    <w:abstractNumId w:val="27"/>
  </w:num>
  <w:num w:numId="24">
    <w:abstractNumId w:val="18"/>
  </w:num>
  <w:num w:numId="25">
    <w:abstractNumId w:val="20"/>
  </w:num>
  <w:num w:numId="26">
    <w:abstractNumId w:val="12"/>
  </w:num>
  <w:num w:numId="27">
    <w:abstractNumId w:val="24"/>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oNotShadeFormData/>
  <w:noPunctuationKerning/>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13820"/>
    <w:rsid w:val="00010390"/>
    <w:rsid w:val="00012C98"/>
    <w:rsid w:val="0004300A"/>
    <w:rsid w:val="00080AB2"/>
    <w:rsid w:val="00093249"/>
    <w:rsid w:val="000966BC"/>
    <w:rsid w:val="000C5441"/>
    <w:rsid w:val="000E02DF"/>
    <w:rsid w:val="0012022C"/>
    <w:rsid w:val="001A14A2"/>
    <w:rsid w:val="001C2234"/>
    <w:rsid w:val="001C40C9"/>
    <w:rsid w:val="001F75E6"/>
    <w:rsid w:val="00212D38"/>
    <w:rsid w:val="00213D8E"/>
    <w:rsid w:val="00220B4D"/>
    <w:rsid w:val="002426D7"/>
    <w:rsid w:val="00253D10"/>
    <w:rsid w:val="00265C87"/>
    <w:rsid w:val="002A79A7"/>
    <w:rsid w:val="002D0050"/>
    <w:rsid w:val="002D31C2"/>
    <w:rsid w:val="003065FE"/>
    <w:rsid w:val="00313820"/>
    <w:rsid w:val="00327408"/>
    <w:rsid w:val="00345016"/>
    <w:rsid w:val="00373E31"/>
    <w:rsid w:val="003B4FC5"/>
    <w:rsid w:val="003D2F89"/>
    <w:rsid w:val="003F4080"/>
    <w:rsid w:val="00402D49"/>
    <w:rsid w:val="004179FF"/>
    <w:rsid w:val="00430AD1"/>
    <w:rsid w:val="0045049A"/>
    <w:rsid w:val="00457834"/>
    <w:rsid w:val="00463FA0"/>
    <w:rsid w:val="00465338"/>
    <w:rsid w:val="00471116"/>
    <w:rsid w:val="004C4211"/>
    <w:rsid w:val="0051215E"/>
    <w:rsid w:val="005139BA"/>
    <w:rsid w:val="00517331"/>
    <w:rsid w:val="00525AA2"/>
    <w:rsid w:val="005F6CA7"/>
    <w:rsid w:val="00621843"/>
    <w:rsid w:val="00685584"/>
    <w:rsid w:val="006D5C8A"/>
    <w:rsid w:val="006F109F"/>
    <w:rsid w:val="006F2DC3"/>
    <w:rsid w:val="00704D42"/>
    <w:rsid w:val="00711DCD"/>
    <w:rsid w:val="00741778"/>
    <w:rsid w:val="00747477"/>
    <w:rsid w:val="00747A57"/>
    <w:rsid w:val="007C2356"/>
    <w:rsid w:val="007F1D00"/>
    <w:rsid w:val="007F5CC3"/>
    <w:rsid w:val="0082339E"/>
    <w:rsid w:val="00824012"/>
    <w:rsid w:val="00855700"/>
    <w:rsid w:val="008D51B6"/>
    <w:rsid w:val="00917071"/>
    <w:rsid w:val="00926AB1"/>
    <w:rsid w:val="0094181B"/>
    <w:rsid w:val="009C3829"/>
    <w:rsid w:val="009E6B7F"/>
    <w:rsid w:val="009F1C6D"/>
    <w:rsid w:val="00A31E1B"/>
    <w:rsid w:val="00A409D3"/>
    <w:rsid w:val="00A52533"/>
    <w:rsid w:val="00A7761B"/>
    <w:rsid w:val="00A91EF6"/>
    <w:rsid w:val="00A92BE3"/>
    <w:rsid w:val="00AC6DD3"/>
    <w:rsid w:val="00AE647D"/>
    <w:rsid w:val="00AF7470"/>
    <w:rsid w:val="00B10935"/>
    <w:rsid w:val="00B218A1"/>
    <w:rsid w:val="00B22B10"/>
    <w:rsid w:val="00B76941"/>
    <w:rsid w:val="00BA5816"/>
    <w:rsid w:val="00BB7567"/>
    <w:rsid w:val="00BC3161"/>
    <w:rsid w:val="00BF0EFE"/>
    <w:rsid w:val="00C44DC5"/>
    <w:rsid w:val="00C51527"/>
    <w:rsid w:val="00C5786D"/>
    <w:rsid w:val="00C734AF"/>
    <w:rsid w:val="00CC7200"/>
    <w:rsid w:val="00CD04CD"/>
    <w:rsid w:val="00CF7E81"/>
    <w:rsid w:val="00D34E90"/>
    <w:rsid w:val="00D54124"/>
    <w:rsid w:val="00DA5237"/>
    <w:rsid w:val="00DB18C3"/>
    <w:rsid w:val="00DE1B1A"/>
    <w:rsid w:val="00E0133A"/>
    <w:rsid w:val="00E0564B"/>
    <w:rsid w:val="00E31277"/>
    <w:rsid w:val="00E33D83"/>
    <w:rsid w:val="00E76BF9"/>
    <w:rsid w:val="00E979C4"/>
    <w:rsid w:val="00EA1A3E"/>
    <w:rsid w:val="00ED2A1A"/>
    <w:rsid w:val="00F07BAE"/>
    <w:rsid w:val="00F207BC"/>
    <w:rsid w:val="00F50C13"/>
    <w:rsid w:val="00F6624E"/>
    <w:rsid w:val="00FA2363"/>
    <w:rsid w:val="00FB2597"/>
    <w:rsid w:val="00FD03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584"/>
    <w:rPr>
      <w:sz w:val="24"/>
      <w:szCs w:val="24"/>
      <w:lang w:val="en-GB" w:eastAsia="en-US"/>
    </w:rPr>
  </w:style>
  <w:style w:type="paragraph" w:styleId="Heading1">
    <w:name w:val="heading 1"/>
    <w:basedOn w:val="Normal"/>
    <w:next w:val="Normal"/>
    <w:autoRedefine/>
    <w:qFormat/>
    <w:rsid w:val="00AE647D"/>
    <w:pPr>
      <w:keepNext/>
      <w:spacing w:before="360" w:after="240"/>
      <w:outlineLvl w:val="0"/>
    </w:pPr>
    <w:rPr>
      <w:rFonts w:ascii="Arial" w:hAnsi="Arial" w:cs="Arial"/>
      <w:b/>
      <w:bCs/>
      <w:i/>
      <w:kern w:val="32"/>
      <w:sz w:val="32"/>
      <w:szCs w:val="32"/>
      <w:lang w:val="en-US" w:eastAsia="sv-SE"/>
    </w:rPr>
  </w:style>
  <w:style w:type="paragraph" w:styleId="Heading2">
    <w:name w:val="heading 2"/>
    <w:basedOn w:val="Normal"/>
    <w:next w:val="Normal"/>
    <w:autoRedefine/>
    <w:qFormat/>
    <w:rsid w:val="00AE647D"/>
    <w:pPr>
      <w:keepNext/>
      <w:spacing w:before="360" w:after="120"/>
      <w:outlineLvl w:val="1"/>
    </w:pPr>
    <w:rPr>
      <w:rFonts w:ascii="Arial" w:hAnsi="Arial" w:cs="Arial"/>
      <w:b/>
      <w:bCs/>
      <w:iCs/>
      <w:sz w:val="28"/>
      <w:szCs w:val="28"/>
    </w:rPr>
  </w:style>
  <w:style w:type="paragraph" w:styleId="Heading3">
    <w:name w:val="heading 3"/>
    <w:basedOn w:val="Normal"/>
    <w:next w:val="Normal"/>
    <w:autoRedefine/>
    <w:qFormat/>
    <w:rsid w:val="00AE647D"/>
    <w:pPr>
      <w:keepNext/>
      <w:spacing w:before="240" w:after="60"/>
      <w:outlineLvl w:val="2"/>
    </w:pPr>
    <w:rPr>
      <w:rFonts w:ascii="Arial" w:hAnsi="Arial" w:cs="Arial"/>
      <w:b/>
      <w:bCs/>
      <w:i/>
      <w:szCs w:val="26"/>
    </w:rPr>
  </w:style>
  <w:style w:type="paragraph" w:styleId="Heading4">
    <w:name w:val="heading 4"/>
    <w:basedOn w:val="Normal"/>
    <w:next w:val="Normal"/>
    <w:autoRedefine/>
    <w:qFormat/>
    <w:rsid w:val="00AE647D"/>
    <w:pPr>
      <w:keepNext/>
      <w:spacing w:before="12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584"/>
    <w:pPr>
      <w:tabs>
        <w:tab w:val="center" w:pos="4819"/>
        <w:tab w:val="right" w:pos="9638"/>
      </w:tabs>
    </w:pPr>
  </w:style>
  <w:style w:type="paragraph" w:styleId="Footer">
    <w:name w:val="footer"/>
    <w:basedOn w:val="Normal"/>
    <w:rsid w:val="00685584"/>
    <w:pPr>
      <w:tabs>
        <w:tab w:val="center" w:pos="4819"/>
        <w:tab w:val="right" w:pos="9638"/>
      </w:tabs>
    </w:pPr>
  </w:style>
  <w:style w:type="character" w:styleId="PageNumber">
    <w:name w:val="page number"/>
    <w:basedOn w:val="DefaultParagraphFont"/>
    <w:rsid w:val="00685584"/>
  </w:style>
  <w:style w:type="table" w:styleId="TableGrid">
    <w:name w:val="Table Grid"/>
    <w:basedOn w:val="TableNormal"/>
    <w:rsid w:val="00313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AE647D"/>
    <w:pPr>
      <w:numPr>
        <w:numId w:val="12"/>
      </w:numPr>
    </w:pPr>
  </w:style>
  <w:style w:type="numbering" w:customStyle="1" w:styleId="StyleBulletedCourierNew">
    <w:name w:val="Style Bulleted Courier New"/>
    <w:basedOn w:val="NoList"/>
    <w:rsid w:val="00AE647D"/>
    <w:pPr>
      <w:numPr>
        <w:numId w:val="15"/>
      </w:numPr>
    </w:pPr>
  </w:style>
  <w:style w:type="character" w:styleId="Hyperlink">
    <w:name w:val="Hyperlink"/>
    <w:basedOn w:val="DefaultParagraphFont"/>
    <w:rsid w:val="002D0050"/>
    <w:rPr>
      <w:color w:val="0000FF"/>
      <w:u w:val="single"/>
    </w:rPr>
  </w:style>
  <w:style w:type="character" w:styleId="FollowedHyperlink">
    <w:name w:val="FollowedHyperlink"/>
    <w:basedOn w:val="DefaultParagraphFont"/>
    <w:rsid w:val="007F1D00"/>
    <w:rPr>
      <w:color w:val="800080"/>
      <w:u w:val="single"/>
    </w:rPr>
  </w:style>
  <w:style w:type="paragraph" w:styleId="BodyText">
    <w:name w:val="Body Text"/>
    <w:basedOn w:val="Normal"/>
    <w:rsid w:val="00BB7567"/>
    <w:pPr>
      <w:jc w:val="both"/>
    </w:pPr>
    <w:rPr>
      <w:lang w:val="en-US"/>
    </w:rPr>
  </w:style>
  <w:style w:type="paragraph" w:styleId="BalloonText">
    <w:name w:val="Balloon Text"/>
    <w:basedOn w:val="Normal"/>
    <w:link w:val="BalloonTextChar"/>
    <w:rsid w:val="00A91EF6"/>
    <w:rPr>
      <w:rFonts w:ascii="Tahoma" w:hAnsi="Tahoma" w:cs="Tahoma"/>
      <w:sz w:val="16"/>
      <w:szCs w:val="16"/>
    </w:rPr>
  </w:style>
  <w:style w:type="character" w:customStyle="1" w:styleId="BalloonTextChar">
    <w:name w:val="Balloon Text Char"/>
    <w:basedOn w:val="DefaultParagraphFont"/>
    <w:link w:val="BalloonText"/>
    <w:rsid w:val="00A91EF6"/>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trolux.com/r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9JJO\Desktop\Purchase%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Purchase document template.dot</Template>
  <TotalTime>9</TotalTime>
  <Pages>6</Pages>
  <Words>1841</Words>
  <Characters>9762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MindCom</Company>
  <LinksUpToDate>false</LinksUpToDate>
  <CharactersWithSpaces>11580</CharactersWithSpaces>
  <SharedDoc>false</SharedDoc>
  <HLinks>
    <vt:vector size="6" baseType="variant">
      <vt:variant>
        <vt:i4>4587589</vt:i4>
      </vt:variant>
      <vt:variant>
        <vt:i4>6</vt:i4>
      </vt:variant>
      <vt:variant>
        <vt:i4>0</vt:i4>
      </vt:variant>
      <vt:variant>
        <vt:i4>5</vt:i4>
      </vt:variant>
      <vt:variant>
        <vt:lpwstr>http://www.electrolux.com/rml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Jerry Jonsson</dc:creator>
  <cp:keywords/>
  <dc:description/>
  <cp:lastModifiedBy>LY9LD</cp:lastModifiedBy>
  <cp:revision>7</cp:revision>
  <cp:lastPrinted>2012-03-07T16:01:00Z</cp:lastPrinted>
  <dcterms:created xsi:type="dcterms:W3CDTF">2012-03-07T15:46:00Z</dcterms:created>
  <dcterms:modified xsi:type="dcterms:W3CDTF">2012-03-08T13:25:00Z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